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35F78" w14:textId="77777777" w:rsidR="00182235" w:rsidRPr="00FD0585" w:rsidRDefault="00182235" w:rsidP="00182235">
      <w:pPr>
        <w:pStyle w:val="Standard"/>
        <w:rPr>
          <w:rFonts w:ascii="Arial" w:hAnsi="Arial"/>
          <w:spacing w:val="60"/>
          <w:sz w:val="16"/>
        </w:rPr>
      </w:pPr>
      <w:r w:rsidRPr="00FD0585">
        <w:rPr>
          <w:rFonts w:ascii="Arial" w:hAnsi="Arial"/>
          <w:spacing w:val="60"/>
          <w:sz w:val="16"/>
        </w:rPr>
        <w:t>JEDNOSTKA PROJEKTOWA:</w:t>
      </w:r>
    </w:p>
    <w:tbl>
      <w:tblPr>
        <w:tblW w:w="96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0"/>
        <w:gridCol w:w="6119"/>
      </w:tblGrid>
      <w:tr w:rsidR="00182235" w:rsidRPr="00FD0585" w14:paraId="23567574" w14:textId="77777777" w:rsidTr="00CB048A">
        <w:tblPrEx>
          <w:tblCellMar>
            <w:top w:w="0" w:type="dxa"/>
            <w:bottom w:w="0" w:type="dxa"/>
          </w:tblCellMar>
        </w:tblPrEx>
        <w:tc>
          <w:tcPr>
            <w:tcW w:w="354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2767A" w14:textId="77777777" w:rsidR="00182235" w:rsidRPr="00FD0585" w:rsidRDefault="00182235" w:rsidP="00CB048A">
            <w:pPr>
              <w:pStyle w:val="TableContentsuser"/>
              <w:snapToGrid w:val="0"/>
              <w:jc w:val="center"/>
              <w:rPr>
                <w:rFonts w:ascii="Arial" w:hAnsi="Arial"/>
                <w:sz w:val="144"/>
                <w:szCs w:val="144"/>
              </w:rPr>
            </w:pPr>
            <w:r w:rsidRPr="00FD0585">
              <w:rPr>
                <w:rFonts w:ascii="Arial" w:hAnsi="Arial"/>
                <w:sz w:val="144"/>
                <w:szCs w:val="144"/>
              </w:rPr>
              <w:t>Lobo</w:t>
            </w:r>
          </w:p>
        </w:tc>
        <w:tc>
          <w:tcPr>
            <w:tcW w:w="611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81823" w14:textId="77777777" w:rsidR="00182235" w:rsidRPr="00FD0585" w:rsidRDefault="00182235" w:rsidP="00CB048A">
            <w:pPr>
              <w:pStyle w:val="TableContentsuser"/>
              <w:snapToGrid w:val="0"/>
              <w:rPr>
                <w:rFonts w:ascii="Arial" w:hAnsi="Arial"/>
                <w:sz w:val="28"/>
                <w:szCs w:val="28"/>
              </w:rPr>
            </w:pPr>
            <w:r w:rsidRPr="00FD0585">
              <w:rPr>
                <w:rFonts w:ascii="Arial" w:hAnsi="Arial"/>
                <w:sz w:val="28"/>
                <w:szCs w:val="28"/>
              </w:rPr>
              <w:t>LOBO – PRACOWNIA ARCHITEKTONICZNA</w:t>
            </w:r>
          </w:p>
          <w:p w14:paraId="3942CD42" w14:textId="77777777" w:rsidR="00182235" w:rsidRPr="00FD0585" w:rsidRDefault="00182235" w:rsidP="00CB048A">
            <w:pPr>
              <w:pStyle w:val="TableContentsuser"/>
              <w:snapToGrid w:val="0"/>
              <w:rPr>
                <w:rFonts w:ascii="Arial" w:hAnsi="Arial"/>
                <w:sz w:val="28"/>
                <w:szCs w:val="28"/>
              </w:rPr>
            </w:pPr>
            <w:r w:rsidRPr="00FD0585">
              <w:rPr>
                <w:rFonts w:ascii="Arial" w:hAnsi="Arial"/>
                <w:sz w:val="28"/>
                <w:szCs w:val="28"/>
              </w:rPr>
              <w:t>MICHAŁ KOŚCIELNY</w:t>
            </w:r>
          </w:p>
          <w:p w14:paraId="52C92EF3" w14:textId="77777777" w:rsidR="00182235" w:rsidRPr="00FD0585" w:rsidRDefault="00182235" w:rsidP="00CB048A">
            <w:pPr>
              <w:pStyle w:val="TableContentsuser"/>
              <w:snapToGrid w:val="0"/>
              <w:rPr>
                <w:rFonts w:ascii="Arial" w:hAnsi="Arial"/>
                <w:sz w:val="32"/>
                <w:szCs w:val="32"/>
              </w:rPr>
            </w:pPr>
            <w:r w:rsidRPr="00FD0585">
              <w:rPr>
                <w:rFonts w:ascii="Arial" w:hAnsi="Arial"/>
                <w:sz w:val="32"/>
                <w:szCs w:val="32"/>
              </w:rPr>
              <w:t>michal@lobo-architekci.pl tel: 510897393</w:t>
            </w:r>
          </w:p>
          <w:p w14:paraId="0B1AEF2E" w14:textId="77777777" w:rsidR="00182235" w:rsidRPr="00FD0585" w:rsidRDefault="00182235" w:rsidP="00CB048A">
            <w:pPr>
              <w:pStyle w:val="TableContentsuser"/>
              <w:snapToGrid w:val="0"/>
              <w:rPr>
                <w:rFonts w:ascii="Arial" w:hAnsi="Arial"/>
                <w:sz w:val="32"/>
                <w:szCs w:val="32"/>
              </w:rPr>
            </w:pPr>
            <w:r w:rsidRPr="00FD0585">
              <w:rPr>
                <w:rFonts w:ascii="Arial" w:hAnsi="Arial"/>
                <w:sz w:val="32"/>
                <w:szCs w:val="32"/>
              </w:rPr>
              <w:t>www.lobo-architekci.pl</w:t>
            </w:r>
          </w:p>
        </w:tc>
      </w:tr>
    </w:tbl>
    <w:p w14:paraId="46E4B064" w14:textId="6C9AE81E" w:rsidR="00182235" w:rsidRPr="00FD0585" w:rsidRDefault="00182235" w:rsidP="00182235">
      <w:pPr>
        <w:pStyle w:val="Standard"/>
        <w:rPr>
          <w:rFonts w:ascii="Arial" w:hAnsi="Arial"/>
        </w:rPr>
      </w:pPr>
      <w:r w:rsidRPr="00FD0585">
        <w:rPr>
          <w:rFonts w:ascii="Arial" w:hAnsi="Arial"/>
        </w:rPr>
        <w:t>........................................................................................................................................</w:t>
      </w:r>
    </w:p>
    <w:p w14:paraId="403D0F83" w14:textId="77777777" w:rsidR="00182235" w:rsidRPr="00FD0585" w:rsidRDefault="00182235" w:rsidP="00182235">
      <w:pPr>
        <w:pStyle w:val="Standard"/>
        <w:rPr>
          <w:rFonts w:ascii="Arial" w:hAnsi="Arial"/>
        </w:rPr>
      </w:pPr>
    </w:p>
    <w:p w14:paraId="4853A0F7" w14:textId="57754188" w:rsidR="00182235" w:rsidRPr="00FD0585" w:rsidRDefault="00182235" w:rsidP="00182235">
      <w:pPr>
        <w:pStyle w:val="Podtytu"/>
        <w:jc w:val="center"/>
        <w:rPr>
          <w:rFonts w:ascii="Arial" w:eastAsia="Lucida Sans Unicode" w:hAnsi="Arial" w:cs="Arial"/>
          <w:b/>
          <w:bCs/>
          <w:color w:val="auto"/>
          <w:spacing w:val="0"/>
          <w:kern w:val="28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BUDOWA TERENU ZIELENI URZĄDZONEJ -</w:t>
      </w: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 </w:t>
      </w: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STREFY INTEGRACJI MIESZKAŃCÓW W</w:t>
      </w: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 </w:t>
      </w: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GOCZAŁKOWICACH-ZDROJU POPRZEZ NADANIE NOWEJ FUNKCJI DLA TERENU POPRZEMYSŁOWEGO POŁOŻONEGO PRZY UL.SOLANKOWEJ WRAZ Z PRZEBUDOWĄ ISTNIEJĄCEGO NA DZIAŁCE BUDYNKU NA OBIEKT MAŁEJ ARCHITEKTURY ORAZ BUDOWA PARKINGU</w:t>
      </w:r>
    </w:p>
    <w:p w14:paraId="1942C5A5" w14:textId="77777777" w:rsidR="00182235" w:rsidRPr="00FD0585" w:rsidRDefault="00182235" w:rsidP="00182235">
      <w:pPr>
        <w:rPr>
          <w:rFonts w:ascii="Arial" w:hAnsi="Arial"/>
          <w:lang w:eastAsia="ar-SA" w:bidi="ar-SA"/>
        </w:rPr>
      </w:pPr>
    </w:p>
    <w:p w14:paraId="65059899" w14:textId="77777777" w:rsidR="00182235" w:rsidRPr="00FD0585" w:rsidRDefault="00182235" w:rsidP="00182235">
      <w:pPr>
        <w:pStyle w:val="Podtytu"/>
        <w:jc w:val="center"/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 xml:space="preserve">JEDNOSTKA EWIDENCYJNA: 241001_2 GOCZAŁKOWICE-ZDRÓJ, </w:t>
      </w:r>
    </w:p>
    <w:p w14:paraId="4B52FB06" w14:textId="06F7A1C4" w:rsidR="00182235" w:rsidRPr="00FD0585" w:rsidRDefault="00182235" w:rsidP="00182235">
      <w:pPr>
        <w:pStyle w:val="Podtytu"/>
        <w:jc w:val="center"/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OBRĘB: 0001 GOCZAŁKOWICE, DZ. NR 1001/31, 1547/31</w:t>
      </w:r>
    </w:p>
    <w:p w14:paraId="23732D04" w14:textId="77777777" w:rsidR="00182235" w:rsidRPr="00FD0585" w:rsidRDefault="00182235" w:rsidP="00182235">
      <w:pPr>
        <w:rPr>
          <w:rFonts w:ascii="Arial" w:hAnsi="Arial"/>
          <w:lang w:eastAsia="ar-SA" w:bidi="ar-SA"/>
        </w:rPr>
      </w:pPr>
    </w:p>
    <w:p w14:paraId="49156270" w14:textId="27E38255" w:rsidR="00182235" w:rsidRPr="00FD0585" w:rsidRDefault="00182235" w:rsidP="00182235">
      <w:pPr>
        <w:pStyle w:val="Podtytu"/>
        <w:jc w:val="center"/>
        <w:rPr>
          <w:rFonts w:ascii="Arial" w:eastAsia="Times New Roman" w:hAnsi="Arial" w:cs="Arial"/>
          <w:b/>
          <w:i/>
          <w:iCs/>
          <w:spacing w:val="0"/>
          <w:sz w:val="32"/>
          <w:szCs w:val="32"/>
          <w:lang w:eastAsia="pl-PL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sz w:val="32"/>
          <w:szCs w:val="32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PROJEKT TECHNICZNY - BRANŻA ELEKTRYCZNA</w:t>
      </w:r>
    </w:p>
    <w:p w14:paraId="546E3EA0" w14:textId="77777777" w:rsidR="00182235" w:rsidRPr="00FD0585" w:rsidRDefault="00182235" w:rsidP="00182235">
      <w:pPr>
        <w:pStyle w:val="Tytu"/>
        <w:rPr>
          <w:rFonts w:ascii="Arial" w:eastAsia="Times New Roman" w:hAnsi="Arial" w:cs="Arial"/>
          <w:spacing w:val="20"/>
          <w:sz w:val="28"/>
          <w:szCs w:val="28"/>
          <w:lang w:bidi="ar-SA"/>
          <w14:shadow w14:blurRad="0" w14:dist="17957" w14:dir="2700000" w14:sx="100000" w14:sy="100000" w14:kx="0" w14:ky="0" w14:algn="b">
            <w14:srgbClr w14:val="000000"/>
          </w14:shadow>
        </w:rPr>
      </w:pPr>
    </w:p>
    <w:p w14:paraId="24655518" w14:textId="77777777" w:rsidR="00182235" w:rsidRPr="00FD0585" w:rsidRDefault="00182235" w:rsidP="00182235">
      <w:pPr>
        <w:pStyle w:val="Tytu"/>
        <w:rPr>
          <w:rFonts w:ascii="Arial" w:eastAsia="Times New Roman" w:hAnsi="Arial" w:cs="Arial"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LOKALIZACJA</w:t>
      </w:r>
    </w:p>
    <w:p w14:paraId="5E7E52CF" w14:textId="4A8D3AA7" w:rsidR="00182235" w:rsidRPr="00FD0585" w:rsidRDefault="00182235" w:rsidP="00182235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INWESTYCJI</w:t>
      </w: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:</w:t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Goczałkowice-Zdrój ul. Solankowa</w:t>
      </w:r>
    </w:p>
    <w:p w14:paraId="51CE735D" w14:textId="088D8763" w:rsidR="00182235" w:rsidRPr="00FD0585" w:rsidRDefault="00182235" w:rsidP="00182235">
      <w:pPr>
        <w:pStyle w:val="Tytu"/>
        <w:rPr>
          <w:rFonts w:ascii="Arial" w:hAnsi="Arial" w:cs="Arial"/>
        </w:rPr>
      </w:pPr>
      <w:r w:rsidRPr="00FD0585">
        <w:rPr>
          <w:rFonts w:ascii="Arial" w:hAnsi="Arial" w:cs="Arial"/>
          <w:lang w:bidi="ar-SA"/>
        </w:rPr>
        <w:tab/>
      </w:r>
      <w:r w:rsidRPr="00FD0585">
        <w:rPr>
          <w:rFonts w:ascii="Arial" w:hAnsi="Arial" w:cs="Arial"/>
          <w:lang w:bidi="ar-SA"/>
        </w:rPr>
        <w:tab/>
      </w:r>
      <w:r w:rsidRPr="00FD0585">
        <w:rPr>
          <w:rFonts w:ascii="Arial" w:hAnsi="Arial" w:cs="Arial"/>
          <w:lang w:bidi="ar-SA"/>
        </w:rPr>
        <w:tab/>
      </w:r>
    </w:p>
    <w:p w14:paraId="782CA5C0" w14:textId="41C1FF0B" w:rsidR="00182235" w:rsidRPr="00FD0585" w:rsidRDefault="00182235" w:rsidP="00182235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INWESTOR</w:t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:</w:t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G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>mina Goczałkowice - Zdrój</w:t>
      </w:r>
    </w:p>
    <w:p w14:paraId="58EC64A8" w14:textId="77777777" w:rsidR="00182235" w:rsidRPr="00FD0585" w:rsidRDefault="00182235" w:rsidP="00182235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  <w:t xml:space="preserve">ul. 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>Szkolna 13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 xml:space="preserve">, 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 xml:space="preserve">43-230 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>Goczałkowice - Zdrój</w:t>
      </w:r>
    </w:p>
    <w:p w14:paraId="55F967E7" w14:textId="77777777" w:rsidR="00182235" w:rsidRPr="00FD0585" w:rsidRDefault="00182235" w:rsidP="00182235">
      <w:pPr>
        <w:pStyle w:val="Tytu"/>
        <w:rPr>
          <w:rFonts w:ascii="Arial" w:hAnsi="Arial" w:cs="Arial"/>
        </w:rPr>
      </w:pPr>
    </w:p>
    <w:p w14:paraId="5C13FF61" w14:textId="77777777" w:rsidR="00182235" w:rsidRPr="00FD0585" w:rsidRDefault="00182235" w:rsidP="00182235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 xml:space="preserve">JEDNOSTKA  PROJEKTOWA </w:t>
      </w: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  <w:t>:</w:t>
      </w:r>
      <w:r w:rsidRPr="00FD0585">
        <w:rPr>
          <w:rFonts w:ascii="Arial" w:eastAsia="Times New Roman" w:hAnsi="Arial" w:cs="Arial"/>
          <w:b/>
          <w:spacing w:val="40"/>
          <w:sz w:val="24"/>
          <w:szCs w:val="20"/>
          <w:lang w:bidi="ar-SA"/>
        </w:rPr>
        <w:tab/>
      </w:r>
    </w:p>
    <w:p w14:paraId="06390CC0" w14:textId="77777777" w:rsidR="00182235" w:rsidRPr="00FD0585" w:rsidRDefault="00182235" w:rsidP="00182235">
      <w:pPr>
        <w:pStyle w:val="TableContentsuser"/>
        <w:snapToGrid w:val="0"/>
        <w:jc w:val="center"/>
        <w:rPr>
          <w:rFonts w:ascii="Arial" w:hAnsi="Arial"/>
        </w:rPr>
      </w:pPr>
      <w:r w:rsidRPr="00FD0585">
        <w:rPr>
          <w:rFonts w:ascii="Arial" w:hAnsi="Arial"/>
        </w:rPr>
        <w:t>LOBO – PRACOWNIA ARCHITEKTONICZNA</w:t>
      </w:r>
    </w:p>
    <w:p w14:paraId="55AAD36D" w14:textId="77777777" w:rsidR="00182235" w:rsidRPr="00FD0585" w:rsidRDefault="00182235" w:rsidP="00182235">
      <w:pPr>
        <w:pStyle w:val="TableContentsuser"/>
        <w:snapToGrid w:val="0"/>
        <w:jc w:val="center"/>
        <w:rPr>
          <w:rFonts w:ascii="Arial" w:hAnsi="Arial"/>
        </w:rPr>
      </w:pPr>
      <w:r w:rsidRPr="00FD0585">
        <w:rPr>
          <w:rFonts w:ascii="Arial" w:hAnsi="Arial"/>
        </w:rPr>
        <w:t>MICHAŁ KOŚCIELNY</w:t>
      </w:r>
    </w:p>
    <w:p w14:paraId="157DE6D9" w14:textId="77777777" w:rsidR="00182235" w:rsidRPr="00FD0585" w:rsidRDefault="00182235" w:rsidP="00182235">
      <w:pPr>
        <w:pStyle w:val="TableContentsuser"/>
        <w:snapToGrid w:val="0"/>
        <w:jc w:val="center"/>
        <w:rPr>
          <w:rFonts w:ascii="Arial" w:hAnsi="Arial"/>
          <w:sz w:val="32"/>
          <w:szCs w:val="32"/>
        </w:rPr>
      </w:pPr>
      <w:r w:rsidRPr="00FD0585">
        <w:rPr>
          <w:rFonts w:ascii="Arial" w:hAnsi="Arial"/>
        </w:rPr>
        <w:t>michal@lobo-architekci.pl tel: 510897393</w:t>
      </w:r>
    </w:p>
    <w:p w14:paraId="1A0DDC0A" w14:textId="77777777" w:rsidR="00182235" w:rsidRPr="00FD0585" w:rsidRDefault="00182235" w:rsidP="00182235">
      <w:pPr>
        <w:pStyle w:val="TableContentsuser"/>
        <w:snapToGrid w:val="0"/>
        <w:jc w:val="center"/>
        <w:rPr>
          <w:rFonts w:ascii="Arial" w:eastAsia="Times New Roman" w:hAnsi="Arial"/>
          <w:lang w:val="sk-SK"/>
        </w:rPr>
      </w:pPr>
      <w:r w:rsidRPr="00FD0585">
        <w:rPr>
          <w:rFonts w:ascii="Arial" w:eastAsia="Times New Roman" w:hAnsi="Arial"/>
          <w:lang w:val="sk-SK"/>
        </w:rPr>
        <w:t>www.lobo-architekci.pl</w:t>
      </w:r>
    </w:p>
    <w:p w14:paraId="20BF30DE" w14:textId="77777777" w:rsidR="00182235" w:rsidRPr="00FD0585" w:rsidRDefault="00182235" w:rsidP="00182235">
      <w:pPr>
        <w:pStyle w:val="Lista2"/>
        <w:widowControl/>
        <w:tabs>
          <w:tab w:val="left" w:pos="8072"/>
        </w:tabs>
        <w:jc w:val="center"/>
        <w:rPr>
          <w:rFonts w:eastAsia="Times New Roman"/>
          <w:sz w:val="18"/>
          <w:szCs w:val="18"/>
          <w:lang w:val="pl-PL"/>
        </w:rPr>
      </w:pPr>
    </w:p>
    <w:p w14:paraId="61C28831" w14:textId="77777777" w:rsidR="00182235" w:rsidRPr="00FD0585" w:rsidRDefault="00182235" w:rsidP="00182235">
      <w:pPr>
        <w:pStyle w:val="Lista2"/>
        <w:tabs>
          <w:tab w:val="left" w:pos="9770"/>
        </w:tabs>
        <w:jc w:val="right"/>
        <w:rPr>
          <w:rFonts w:eastAsia="Times New Roman"/>
          <w:sz w:val="24"/>
          <w:szCs w:val="20"/>
          <w:lang w:val="pl-PL" w:bidi="ar-SA"/>
        </w:rPr>
      </w:pPr>
    </w:p>
    <w:p w14:paraId="7EEFADF1" w14:textId="77777777" w:rsidR="00182235" w:rsidRPr="00FD0585" w:rsidRDefault="00182235" w:rsidP="00182235">
      <w:pPr>
        <w:pStyle w:val="Lista2"/>
        <w:tabs>
          <w:tab w:val="left" w:pos="9770"/>
        </w:tabs>
        <w:jc w:val="right"/>
        <w:rPr>
          <w:rFonts w:eastAsia="Times New Roman"/>
          <w:sz w:val="24"/>
          <w:szCs w:val="20"/>
          <w:lang w:val="pl-PL" w:bidi="ar-SA"/>
        </w:rPr>
      </w:pPr>
    </w:p>
    <w:p w14:paraId="4BF0F734" w14:textId="67E82FFE" w:rsidR="00182235" w:rsidRPr="00FD0585" w:rsidRDefault="00182235" w:rsidP="00182235">
      <w:pPr>
        <w:pStyle w:val="Lista2"/>
        <w:tabs>
          <w:tab w:val="left" w:pos="9770"/>
        </w:tabs>
        <w:jc w:val="right"/>
        <w:rPr>
          <w:rFonts w:eastAsia="Times New Roman"/>
          <w:sz w:val="24"/>
          <w:szCs w:val="20"/>
          <w:lang w:val="pl-PL" w:bidi="ar-SA"/>
        </w:rPr>
      </w:pPr>
      <w:r w:rsidRPr="00FD0585">
        <w:rPr>
          <w:rFonts w:eastAsia="Times New Roman"/>
          <w:sz w:val="24"/>
          <w:szCs w:val="20"/>
          <w:lang w:val="pl-PL" w:bidi="ar-SA"/>
        </w:rPr>
        <w:t xml:space="preserve">data opracowania: </w:t>
      </w:r>
      <w:r w:rsidRPr="00FD0585">
        <w:rPr>
          <w:rFonts w:eastAsia="Times New Roman"/>
          <w:sz w:val="24"/>
          <w:szCs w:val="20"/>
          <w:lang w:val="pl-PL" w:bidi="ar-SA"/>
        </w:rPr>
        <w:t>październik</w:t>
      </w:r>
      <w:r w:rsidRPr="00FD0585">
        <w:rPr>
          <w:rFonts w:eastAsia="Times New Roman"/>
          <w:sz w:val="24"/>
          <w:szCs w:val="20"/>
          <w:lang w:val="pl-PL" w:bidi="ar-SA"/>
        </w:rPr>
        <w:t xml:space="preserve"> 202</w:t>
      </w:r>
      <w:r w:rsidRPr="00FD0585">
        <w:rPr>
          <w:rFonts w:eastAsia="Times New Roman"/>
          <w:sz w:val="24"/>
          <w:szCs w:val="20"/>
          <w:lang w:val="pl-PL" w:bidi="ar-SA"/>
        </w:rPr>
        <w:t>4</w:t>
      </w:r>
      <w:r w:rsidRPr="00FD0585">
        <w:rPr>
          <w:rFonts w:eastAsia="Times New Roman"/>
          <w:sz w:val="24"/>
          <w:szCs w:val="20"/>
          <w:lang w:val="pl-PL" w:bidi="ar-SA"/>
        </w:rPr>
        <w:t>r</w:t>
      </w:r>
    </w:p>
    <w:p w14:paraId="76485B15" w14:textId="77777777" w:rsidR="00182235" w:rsidRPr="00FD0585" w:rsidRDefault="00182235" w:rsidP="00182235">
      <w:pPr>
        <w:pStyle w:val="Lista21"/>
        <w:tabs>
          <w:tab w:val="left" w:pos="12600"/>
        </w:tabs>
        <w:jc w:val="center"/>
        <w:rPr>
          <w:rFonts w:eastAsia="Times New Roman"/>
          <w:szCs w:val="20"/>
          <w:lang w:val="pl-PL"/>
        </w:rPr>
      </w:pPr>
    </w:p>
    <w:p w14:paraId="50DB229F" w14:textId="77777777" w:rsidR="00182235" w:rsidRPr="00FD0585" w:rsidRDefault="00182235" w:rsidP="00182235">
      <w:pPr>
        <w:pStyle w:val="Lista2"/>
        <w:tabs>
          <w:tab w:val="left" w:pos="1842"/>
          <w:tab w:val="left" w:pos="4110"/>
        </w:tabs>
        <w:rPr>
          <w:rFonts w:eastAsia="Times New Roman"/>
          <w:szCs w:val="20"/>
          <w:lang w:val="pl-PL"/>
        </w:rPr>
      </w:pPr>
      <w:r w:rsidRPr="00FD0585">
        <w:rPr>
          <w:rFonts w:eastAsia="Times New Roman"/>
          <w:szCs w:val="20"/>
          <w:lang w:val="pl-PL"/>
        </w:rPr>
        <w:tab/>
      </w:r>
      <w:r w:rsidRPr="00FD0585">
        <w:rPr>
          <w:rFonts w:eastAsia="Times New Roman"/>
          <w:szCs w:val="20"/>
          <w:lang w:val="pl-PL"/>
        </w:rPr>
        <w:tab/>
      </w:r>
    </w:p>
    <w:p w14:paraId="01CC207B" w14:textId="77777777" w:rsidR="00182235" w:rsidRPr="00FD0585" w:rsidRDefault="00182235" w:rsidP="00182235">
      <w:pPr>
        <w:pStyle w:val="Lista2"/>
        <w:tabs>
          <w:tab w:val="left" w:pos="1842"/>
          <w:tab w:val="left" w:pos="4110"/>
        </w:tabs>
      </w:pPr>
    </w:p>
    <w:p w14:paraId="0F06C5AF" w14:textId="77777777" w:rsidR="00182235" w:rsidRPr="00FD0585" w:rsidRDefault="00182235" w:rsidP="00182235">
      <w:pPr>
        <w:pStyle w:val="Lista2"/>
        <w:tabs>
          <w:tab w:val="left" w:pos="1842"/>
          <w:tab w:val="left" w:pos="4110"/>
        </w:tabs>
      </w:pPr>
      <w:r w:rsidRPr="00FD0585">
        <w:rPr>
          <w:rFonts w:eastAsia="Times New Roman"/>
          <w:szCs w:val="20"/>
          <w:lang w:val="pl-PL"/>
        </w:rPr>
        <w:tab/>
      </w:r>
      <w:r w:rsidRPr="00FD0585">
        <w:rPr>
          <w:rFonts w:eastAsia="Times New Roman"/>
          <w:b/>
          <w:spacing w:val="40"/>
          <w:sz w:val="24"/>
          <w:szCs w:val="20"/>
          <w:lang w:val="pl-PL" w:bidi="ar-SA"/>
          <w14:shadow w14:blurRad="0" w14:dist="17957" w14:dir="2700000" w14:sx="100000" w14:sy="100000" w14:kx="0" w14:ky="0" w14:algn="b">
            <w14:srgbClr w14:val="000000"/>
          </w14:shadow>
        </w:rPr>
        <w:t xml:space="preserve">mgr inż. Piotr Zontek </w:t>
      </w:r>
      <w:r w:rsidRPr="00FD0585">
        <w:rPr>
          <w:rFonts w:eastAsia="Times New Roman"/>
          <w:b/>
          <w:spacing w:val="40"/>
          <w:sz w:val="24"/>
          <w:szCs w:val="20"/>
          <w:lang w:val="pl-PL"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eastAsia="Times New Roman"/>
          <w:b/>
          <w:spacing w:val="40"/>
          <w:sz w:val="24"/>
          <w:szCs w:val="20"/>
          <w:lang w:val="pl-PL"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eastAsia="Times New Roman"/>
          <w:b/>
          <w:spacing w:val="40"/>
          <w:sz w:val="24"/>
          <w:szCs w:val="20"/>
          <w:lang w:val="pl-PL"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eastAsia="Times New Roman"/>
          <w:b/>
          <w:spacing w:val="40"/>
          <w:sz w:val="24"/>
          <w:szCs w:val="20"/>
          <w:lang w:val="pl-PL"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sz w:val="18"/>
          <w:szCs w:val="18"/>
          <w:lang w:val="pl-PL" w:bidi="ar-SA"/>
        </w:rPr>
        <w:tab/>
      </w:r>
    </w:p>
    <w:p w14:paraId="11DA8A7E" w14:textId="11D132CA" w:rsidR="00182235" w:rsidRPr="00FD0585" w:rsidRDefault="00182235" w:rsidP="00182235">
      <w:pPr>
        <w:pStyle w:val="Lista2"/>
        <w:tabs>
          <w:tab w:val="left" w:pos="1842"/>
          <w:tab w:val="left" w:pos="4110"/>
        </w:tabs>
        <w:rPr>
          <w:rFonts w:eastAsia="Times New Roman"/>
          <w:sz w:val="18"/>
          <w:szCs w:val="18"/>
          <w:lang w:val="pl-PL" w:bidi="ar-SA"/>
        </w:rPr>
      </w:pPr>
      <w:r w:rsidRPr="00FD0585">
        <w:rPr>
          <w:rFonts w:eastAsia="Times New Roman"/>
          <w:sz w:val="18"/>
          <w:szCs w:val="18"/>
          <w:lang w:val="pl-PL" w:bidi="ar-SA"/>
        </w:rPr>
        <w:t xml:space="preserve">      upr. nr 87/98</w:t>
      </w:r>
      <w:r w:rsidRPr="00FD0585">
        <w:rPr>
          <w:rFonts w:eastAsia="Times New Roman"/>
          <w:sz w:val="18"/>
          <w:szCs w:val="18"/>
          <w:lang w:val="pl-PL" w:bidi="ar-SA"/>
        </w:rPr>
        <w:t>/</w:t>
      </w:r>
      <w:r w:rsidRPr="00FD0585">
        <w:rPr>
          <w:rFonts w:eastAsia="Times New Roman"/>
          <w:sz w:val="18"/>
          <w:szCs w:val="18"/>
          <w:lang w:val="pl-PL" w:bidi="ar-SA"/>
        </w:rPr>
        <w:t>BB w specjalności inst. elektrycznej bez ograniczeń</w:t>
      </w:r>
    </w:p>
    <w:p w14:paraId="07FFCBEF" w14:textId="77777777" w:rsidR="00182235" w:rsidRPr="00FD0585" w:rsidRDefault="00182235" w:rsidP="00182235">
      <w:pPr>
        <w:pStyle w:val="Lista2"/>
        <w:tabs>
          <w:tab w:val="left" w:pos="1842"/>
          <w:tab w:val="left" w:pos="4110"/>
        </w:tabs>
        <w:rPr>
          <w:rFonts w:eastAsia="Times New Roman"/>
          <w:sz w:val="24"/>
          <w:szCs w:val="20"/>
          <w:lang w:val="pl-PL"/>
        </w:rPr>
      </w:pPr>
      <w:r w:rsidRPr="00FD0585">
        <w:rPr>
          <w:rFonts w:eastAsia="Times New Roman"/>
          <w:sz w:val="24"/>
          <w:szCs w:val="20"/>
          <w:lang w:val="pl-PL"/>
        </w:rPr>
        <w:tab/>
      </w:r>
      <w:r w:rsidRPr="00FD0585">
        <w:rPr>
          <w:rFonts w:eastAsia="Times New Roman"/>
          <w:sz w:val="18"/>
          <w:szCs w:val="18"/>
          <w:lang w:val="pl-PL"/>
        </w:rPr>
        <w:t>wpis do IIB: SLK/IE/0765/01</w:t>
      </w:r>
    </w:p>
    <w:p w14:paraId="7B3F403A" w14:textId="77777777" w:rsidR="00182235" w:rsidRPr="00FD0585" w:rsidRDefault="00182235" w:rsidP="00182235">
      <w:pPr>
        <w:pStyle w:val="Lista2"/>
        <w:tabs>
          <w:tab w:val="left" w:pos="1842"/>
          <w:tab w:val="left" w:pos="4110"/>
        </w:tabs>
        <w:rPr>
          <w:rFonts w:eastAsia="Times New Roman"/>
          <w:sz w:val="24"/>
          <w:szCs w:val="20"/>
          <w:lang w:val="pl-PL"/>
        </w:rPr>
      </w:pPr>
      <w:r w:rsidRPr="00FD0585">
        <w:rPr>
          <w:rFonts w:eastAsia="Times New Roman"/>
          <w:sz w:val="24"/>
          <w:szCs w:val="20"/>
          <w:lang w:val="pl-PL"/>
        </w:rPr>
        <w:tab/>
      </w:r>
      <w:r w:rsidRPr="00FD0585">
        <w:rPr>
          <w:rFonts w:eastAsia="Times New Roman"/>
          <w:sz w:val="24"/>
          <w:szCs w:val="20"/>
          <w:lang w:val="pl-PL"/>
        </w:rPr>
        <w:tab/>
      </w:r>
    </w:p>
    <w:p w14:paraId="448FD7F2" w14:textId="77777777" w:rsidR="00182235" w:rsidRPr="00FD0585" w:rsidRDefault="00182235" w:rsidP="00182235">
      <w:pPr>
        <w:pStyle w:val="Lista2"/>
        <w:tabs>
          <w:tab w:val="left" w:pos="1842"/>
          <w:tab w:val="left" w:pos="4110"/>
        </w:tabs>
        <w:rPr>
          <w:rFonts w:eastAsia="Times New Roman"/>
          <w:sz w:val="18"/>
          <w:szCs w:val="18"/>
          <w:lang w:val="pl-PL" w:bidi="ar-SA"/>
        </w:rPr>
      </w:pPr>
    </w:p>
    <w:p w14:paraId="5D5C47E3" w14:textId="6788BD53" w:rsidR="00182235" w:rsidRPr="00FD0585" w:rsidRDefault="00182235" w:rsidP="00182235">
      <w:pPr>
        <w:pStyle w:val="Standard"/>
        <w:rPr>
          <w:rFonts w:ascii="Arial" w:hAnsi="Arial"/>
        </w:rPr>
      </w:pPr>
      <w:r w:rsidRPr="00FD0585">
        <w:rPr>
          <w:rFonts w:ascii="Arial" w:hAnsi="Arial"/>
        </w:rPr>
        <w:t>........................................................................................................................................</w:t>
      </w:r>
    </w:p>
    <w:p w14:paraId="383EBBA9" w14:textId="77777777" w:rsidR="00182235" w:rsidRDefault="00182235" w:rsidP="00182235">
      <w:pPr>
        <w:pStyle w:val="Standard"/>
        <w:rPr>
          <w:rFonts w:ascii="Arial" w:hAnsi="Arial"/>
          <w:sz w:val="16"/>
        </w:rPr>
      </w:pPr>
    </w:p>
    <w:p w14:paraId="75AA3E5D" w14:textId="77777777" w:rsidR="00677E49" w:rsidRDefault="00677E49" w:rsidP="00182235">
      <w:pPr>
        <w:pStyle w:val="Standard"/>
        <w:rPr>
          <w:rFonts w:ascii="Arial" w:hAnsi="Arial"/>
          <w:sz w:val="16"/>
        </w:rPr>
      </w:pPr>
    </w:p>
    <w:sdt>
      <w:sdtPr>
        <w:rPr>
          <w:rFonts w:ascii="Arial" w:hAnsi="Arial" w:cs="Arial"/>
          <w:sz w:val="24"/>
          <w:szCs w:val="24"/>
        </w:rPr>
        <w:id w:val="422775150"/>
        <w:docPartObj>
          <w:docPartGallery w:val="Table of Contents"/>
          <w:docPartUnique/>
        </w:docPartObj>
      </w:sdtPr>
      <w:sdtEndPr>
        <w:rPr>
          <w:rFonts w:eastAsia="SimSun"/>
          <w:b/>
          <w:bCs/>
          <w:color w:val="auto"/>
          <w:kern w:val="3"/>
          <w:lang w:eastAsia="zh-CN" w:bidi="hi-IN"/>
        </w:rPr>
      </w:sdtEndPr>
      <w:sdtContent>
        <w:p w14:paraId="68DA5A72" w14:textId="2499831F" w:rsidR="00677E49" w:rsidRPr="00677E49" w:rsidRDefault="00677E49" w:rsidP="00677E49">
          <w:pPr>
            <w:pStyle w:val="Nagwekspisutreci"/>
            <w:spacing w:before="0" w:line="240" w:lineRule="auto"/>
            <w:rPr>
              <w:rFonts w:ascii="Arial" w:hAnsi="Arial" w:cs="Arial"/>
              <w:sz w:val="24"/>
              <w:szCs w:val="24"/>
            </w:rPr>
          </w:pPr>
          <w:r w:rsidRPr="00677E49">
            <w:rPr>
              <w:rFonts w:ascii="Arial" w:hAnsi="Arial" w:cs="Arial"/>
              <w:sz w:val="24"/>
              <w:szCs w:val="24"/>
            </w:rPr>
            <w:t>Spis treści</w:t>
          </w:r>
        </w:p>
        <w:p w14:paraId="1881D5AA" w14:textId="6C5564F6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r w:rsidRPr="00677E49">
            <w:rPr>
              <w:rFonts w:ascii="Arial" w:hAnsi="Arial" w:cs="Arial"/>
              <w:szCs w:val="24"/>
            </w:rPr>
            <w:fldChar w:fldCharType="begin"/>
          </w:r>
          <w:r w:rsidRPr="00677E49">
            <w:rPr>
              <w:rFonts w:ascii="Arial" w:hAnsi="Arial" w:cs="Arial"/>
              <w:szCs w:val="24"/>
            </w:rPr>
            <w:instrText xml:space="preserve"> TOC \o "1-3" \h \z \u </w:instrText>
          </w:r>
          <w:r w:rsidRPr="00677E49">
            <w:rPr>
              <w:rFonts w:ascii="Arial" w:hAnsi="Arial" w:cs="Arial"/>
              <w:szCs w:val="24"/>
            </w:rPr>
            <w:fldChar w:fldCharType="separate"/>
          </w:r>
          <w:hyperlink w:anchor="_Toc184297562" w:history="1"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1.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Podstawa opracowania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_Toc184297562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47EEA66F" w14:textId="2958B059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3" w:history="1"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2.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Przedmiot inwestycji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_Toc184297563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2973DBB3" w14:textId="2D803439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4" w:history="1"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3.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Opis rozwiązania projektowego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_Toc184297564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5CC020AA" w14:textId="4AB5A5CE" w:rsidR="00677E49" w:rsidRPr="00677E49" w:rsidRDefault="00677E49" w:rsidP="00677E49">
          <w:pPr>
            <w:pStyle w:val="Spistreci1"/>
            <w:tabs>
              <w:tab w:val="left" w:pos="72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5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3.1.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Układ zasilania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_Toc184297565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51B21444" w14:textId="0164D4C0" w:rsidR="00677E49" w:rsidRPr="00677E49" w:rsidRDefault="00677E49" w:rsidP="00677E49">
          <w:pPr>
            <w:pStyle w:val="Spistreci1"/>
            <w:tabs>
              <w:tab w:val="left" w:pos="72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6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3.2.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Instalacja oświetlenia terenu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_Toc184297566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37C04DDE" w14:textId="2B4BBE08" w:rsidR="00677E49" w:rsidRPr="00677E49" w:rsidRDefault="00677E49" w:rsidP="00677E49">
          <w:pPr>
            <w:pStyle w:val="Spistreci1"/>
            <w:tabs>
              <w:tab w:val="left" w:pos="96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7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3.2.1.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Oświetlenie parkowe – latarnie oświetleniowe – 7szt.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_Toc184297567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3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67781D54" w14:textId="51B74902" w:rsidR="00677E49" w:rsidRPr="00677E49" w:rsidRDefault="00677E49" w:rsidP="00677E49">
          <w:pPr>
            <w:pStyle w:val="Spistreci1"/>
            <w:tabs>
              <w:tab w:val="left" w:pos="96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8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3.2.2.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Kable zasilające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_Toc184297568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4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060A1E00" w14:textId="2ABBFFB2" w:rsidR="00677E49" w:rsidRPr="00677E49" w:rsidRDefault="00677E49" w:rsidP="00677E49">
          <w:pPr>
            <w:pStyle w:val="Spistreci1"/>
            <w:tabs>
              <w:tab w:val="left" w:pos="96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69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3.2.3.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Sterowanie oświetleniem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_Toc184297569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4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4D2D8A7D" w14:textId="66E74ED0" w:rsidR="00677E49" w:rsidRPr="00677E49" w:rsidRDefault="00677E49" w:rsidP="00677E49">
          <w:pPr>
            <w:pStyle w:val="Spistreci1"/>
            <w:tabs>
              <w:tab w:val="left" w:pos="72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70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3.3.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Instalacja elektryczna w budynku gospodarczym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_Toc184297570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4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6726C8DB" w14:textId="4131D011" w:rsidR="00677E49" w:rsidRPr="00677E49" w:rsidRDefault="00677E49" w:rsidP="00677E49">
          <w:pPr>
            <w:pStyle w:val="Spistreci1"/>
            <w:tabs>
              <w:tab w:val="left" w:pos="72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71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3.4.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Instalacja zasilania punktu gastronomicznego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_Toc184297571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4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55F46587" w14:textId="15F44286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72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4.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Układanie kabli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_Toc184297572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4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1BE7E26F" w14:textId="13AABBD0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73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5.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Ochrona przewciwporażeniowa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_Toc184297573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5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29E66F80" w14:textId="2FC56B59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74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6.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Ochrona przewciwprzepięciowa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_Toc184297574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5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08505DAA" w14:textId="584486B5" w:rsidR="00677E49" w:rsidRPr="00677E49" w:rsidRDefault="00677E49" w:rsidP="00677E49">
          <w:pPr>
            <w:pStyle w:val="Spistreci1"/>
            <w:tabs>
              <w:tab w:val="left" w:pos="480"/>
              <w:tab w:val="right" w:leader="dot" w:pos="9062"/>
            </w:tabs>
            <w:spacing w:after="0"/>
            <w:rPr>
              <w:rFonts w:ascii="Arial" w:hAnsi="Arial" w:cs="Arial"/>
              <w:noProof/>
              <w:szCs w:val="24"/>
            </w:rPr>
          </w:pPr>
          <w:hyperlink w:anchor="_Toc184297575" w:history="1"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7.</w:t>
            </w:r>
            <w:r w:rsidRPr="00677E49">
              <w:rPr>
                <w:rFonts w:ascii="Arial" w:hAnsi="Arial" w:cs="Arial"/>
                <w:noProof/>
                <w:szCs w:val="24"/>
              </w:rPr>
              <w:tab/>
            </w:r>
            <w:r w:rsidRPr="00677E49">
              <w:rPr>
                <w:rStyle w:val="Hipercze"/>
                <w:rFonts w:ascii="Arial" w:eastAsia="Times New Roman" w:hAnsi="Arial" w:cs="Arial"/>
                <w:noProof/>
                <w:kern w:val="0"/>
                <w:szCs w:val="24"/>
                <w:lang w:eastAsia="ar-SA"/>
              </w:rPr>
              <w:t>Dokumentacja powykonawcza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_Toc184297575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5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0E260646" w14:textId="4263CA66" w:rsidR="00677E49" w:rsidRPr="00677E49" w:rsidRDefault="00677E49" w:rsidP="00677E49">
          <w:pPr>
            <w:pStyle w:val="Spistreci3"/>
            <w:tabs>
              <w:tab w:val="right" w:leader="dot" w:pos="9062"/>
            </w:tabs>
            <w:spacing w:after="0"/>
            <w:rPr>
              <w:rStyle w:val="Hipercze"/>
              <w:rFonts w:ascii="Arial" w:hAnsi="Arial" w:cs="Arial"/>
              <w:noProof/>
              <w:szCs w:val="24"/>
            </w:rPr>
          </w:pPr>
          <w:hyperlink w:anchor="_Toc184297576" w:history="1">
            <w:r w:rsidRPr="00677E49">
              <w:rPr>
                <w:rStyle w:val="Hipercze"/>
                <w:rFonts w:ascii="Arial" w:hAnsi="Arial" w:cs="Arial"/>
                <w:noProof/>
                <w:szCs w:val="24"/>
              </w:rPr>
              <w:t>Oświadczenie projektanta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ab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begin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instrText xml:space="preserve"> PAGEREF _Toc184297576 \h </w:instrTex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separate"/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t>6</w:t>
            </w:r>
            <w:r w:rsidRPr="00677E49">
              <w:rPr>
                <w:rFonts w:ascii="Arial" w:hAnsi="Arial" w:cs="Arial"/>
                <w:noProof/>
                <w:webHidden/>
                <w:szCs w:val="24"/>
              </w:rPr>
              <w:fldChar w:fldCharType="end"/>
            </w:r>
          </w:hyperlink>
        </w:p>
        <w:p w14:paraId="2320202D" w14:textId="4F5E8C6F" w:rsidR="00677E49" w:rsidRDefault="00677E49" w:rsidP="00677E49">
          <w:pPr>
            <w:rPr>
              <w:rFonts w:ascii="Arial" w:hAnsi="Arial"/>
            </w:rPr>
          </w:pPr>
          <w:r w:rsidRPr="00677E49">
            <w:rPr>
              <w:rFonts w:ascii="Arial" w:hAnsi="Arial"/>
            </w:rPr>
            <w:t xml:space="preserve">        Uprawnienia i wpis do IIB projektanta</w:t>
          </w:r>
          <w:r>
            <w:rPr>
              <w:rFonts w:ascii="Arial" w:hAnsi="Arial"/>
            </w:rPr>
            <w:t xml:space="preserve"> ……………………………………………….7</w:t>
          </w:r>
        </w:p>
        <w:p w14:paraId="6B442CD6" w14:textId="77777777" w:rsidR="00677E49" w:rsidRDefault="00677E49" w:rsidP="00677E49">
          <w:pPr>
            <w:rPr>
              <w:rFonts w:ascii="Arial" w:hAnsi="Arial"/>
            </w:rPr>
          </w:pPr>
        </w:p>
        <w:p w14:paraId="0A4CE35B" w14:textId="10002542" w:rsidR="00677E49" w:rsidRDefault="00677E49" w:rsidP="00677E49">
          <w:pPr>
            <w:rPr>
              <w:rFonts w:ascii="Arial" w:hAnsi="Arial"/>
            </w:rPr>
          </w:pPr>
          <w:r>
            <w:rPr>
              <w:rFonts w:ascii="Arial" w:hAnsi="Arial"/>
            </w:rPr>
            <w:t>Spis rysunków</w:t>
          </w:r>
        </w:p>
        <w:p w14:paraId="13E5FEE9" w14:textId="2C9FA729" w:rsidR="00677E49" w:rsidRDefault="00677E49" w:rsidP="00677E49">
          <w:pPr>
            <w:rPr>
              <w:rFonts w:ascii="Arial" w:hAnsi="Arial"/>
            </w:rPr>
          </w:pPr>
          <w:r>
            <w:rPr>
              <w:rFonts w:ascii="Arial" w:hAnsi="Arial"/>
            </w:rPr>
            <w:t>Rys. E-1 - Plan sytuacyjny instalacji elektrycznej</w:t>
          </w:r>
          <w:r>
            <w:rPr>
              <w:rFonts w:ascii="Arial" w:hAnsi="Arial"/>
            </w:rPr>
            <w:tab/>
            <w:t>1:500</w:t>
          </w:r>
        </w:p>
        <w:p w14:paraId="40EA3FAE" w14:textId="31633010" w:rsidR="00677E49" w:rsidRDefault="00677E49" w:rsidP="00677E49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Rys. E-2 - </w:t>
          </w:r>
          <w:r w:rsidR="0043461B">
            <w:rPr>
              <w:rFonts w:ascii="Arial" w:hAnsi="Arial"/>
            </w:rPr>
            <w:t xml:space="preserve">Instalacja elektryczna w budynku gospodarczym </w:t>
          </w:r>
          <w:r w:rsidR="0043461B">
            <w:rPr>
              <w:rFonts w:ascii="Arial" w:hAnsi="Arial"/>
            </w:rPr>
            <w:tab/>
            <w:t>1:50</w:t>
          </w:r>
        </w:p>
        <w:p w14:paraId="460E8808" w14:textId="483C88CB" w:rsidR="0043461B" w:rsidRDefault="0043461B" w:rsidP="00677E49">
          <w:pPr>
            <w:rPr>
              <w:rFonts w:ascii="Arial" w:hAnsi="Arial"/>
            </w:rPr>
          </w:pPr>
          <w:r>
            <w:rPr>
              <w:rFonts w:ascii="Arial" w:hAnsi="Arial"/>
            </w:rPr>
            <w:t>Rys. E-3.1 - Schemat ideowy zasilania urządzeń</w:t>
          </w:r>
        </w:p>
        <w:p w14:paraId="46EB3AF2" w14:textId="72CC99E3" w:rsidR="0043461B" w:rsidRDefault="0043461B" w:rsidP="0043461B">
          <w:pPr>
            <w:ind w:left="1276" w:hanging="1276"/>
            <w:rPr>
              <w:rFonts w:ascii="Arial" w:hAnsi="Arial"/>
            </w:rPr>
          </w:pPr>
          <w:r>
            <w:rPr>
              <w:rFonts w:ascii="Arial" w:hAnsi="Arial"/>
            </w:rPr>
            <w:t>Rys. E-3.2 - Schemat ideowy rozdzielni punktu gastronomicznego oraz budynku gospodarczego</w:t>
          </w:r>
        </w:p>
        <w:p w14:paraId="3427EBCF" w14:textId="77777777" w:rsidR="0043461B" w:rsidRDefault="0043461B" w:rsidP="0043461B">
          <w:pPr>
            <w:ind w:left="1276" w:hanging="1276"/>
            <w:rPr>
              <w:rFonts w:ascii="Arial" w:hAnsi="Arial"/>
            </w:rPr>
          </w:pPr>
          <w:r>
            <w:rPr>
              <w:rFonts w:ascii="Arial" w:hAnsi="Arial"/>
            </w:rPr>
            <w:t xml:space="preserve">Rys. E-4 - Widok </w:t>
          </w:r>
          <w:r>
            <w:rPr>
              <w:rFonts w:ascii="Arial" w:hAnsi="Arial"/>
            </w:rPr>
            <w:t>rozdzielni punktu gastronomicznego oraz budynku gospodarczego</w:t>
          </w:r>
        </w:p>
        <w:p w14:paraId="29269A4B" w14:textId="7A8E453A" w:rsidR="0043461B" w:rsidRPr="00677E49" w:rsidRDefault="0043461B" w:rsidP="0043461B">
          <w:pPr>
            <w:rPr>
              <w:rFonts w:ascii="Arial" w:hAnsi="Arial"/>
            </w:rPr>
          </w:pPr>
        </w:p>
        <w:p w14:paraId="1BCCBDA7" w14:textId="447A5847" w:rsidR="00677E49" w:rsidRPr="00677E49" w:rsidRDefault="00677E49" w:rsidP="00677E49">
          <w:pPr>
            <w:rPr>
              <w:rFonts w:ascii="Arial" w:hAnsi="Arial"/>
            </w:rPr>
          </w:pPr>
          <w:r w:rsidRPr="00677E49">
            <w:rPr>
              <w:rFonts w:ascii="Arial" w:hAnsi="Arial"/>
            </w:rPr>
            <w:fldChar w:fldCharType="end"/>
          </w:r>
        </w:p>
      </w:sdtContent>
    </w:sdt>
    <w:p w14:paraId="451D5CBB" w14:textId="77777777" w:rsidR="00677E49" w:rsidRPr="00FD0585" w:rsidRDefault="00677E49" w:rsidP="00182235">
      <w:pPr>
        <w:pStyle w:val="Standard"/>
        <w:rPr>
          <w:rFonts w:ascii="Arial" w:hAnsi="Arial"/>
          <w:sz w:val="16"/>
        </w:rPr>
      </w:pPr>
    </w:p>
    <w:p w14:paraId="66AD39FE" w14:textId="0932349E" w:rsidR="00FD0585" w:rsidRPr="00FD0585" w:rsidRDefault="00FD0585" w:rsidP="00FD0585">
      <w:pPr>
        <w:pStyle w:val="Nagwek1"/>
        <w:pageBreakBefore/>
        <w:numPr>
          <w:ilvl w:val="0"/>
          <w:numId w:val="6"/>
        </w:numPr>
        <w:rPr>
          <w:rFonts w:ascii="Arial" w:hAnsi="Arial" w:cs="Arial"/>
          <w:b/>
          <w:bCs/>
          <w:color w:val="auto"/>
          <w:sz w:val="24"/>
          <w:szCs w:val="24"/>
        </w:rPr>
      </w:pPr>
      <w:bookmarkStart w:id="0" w:name="_Toc184297562"/>
      <w:r w:rsidRPr="00FD0585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Podstawa opracowania</w:t>
      </w:r>
      <w:bookmarkEnd w:id="0"/>
    </w:p>
    <w:p w14:paraId="1E96BC56" w14:textId="77777777" w:rsidR="00FD0585" w:rsidRPr="00FD0585" w:rsidRDefault="00FD0585" w:rsidP="00FD0585">
      <w:pPr>
        <w:pStyle w:val="standard1"/>
      </w:pPr>
    </w:p>
    <w:p w14:paraId="17C3FAC6" w14:textId="77777777" w:rsidR="00FD0585" w:rsidRPr="00FD0585" w:rsidRDefault="00FD0585" w:rsidP="00FD0585">
      <w:pPr>
        <w:pStyle w:val="standard1"/>
      </w:pPr>
      <w:r w:rsidRPr="00FD0585">
        <w:tab/>
        <w:t>Dokumentację opracowano na podstawie:</w:t>
      </w:r>
    </w:p>
    <w:p w14:paraId="6575608D" w14:textId="5D5C668D" w:rsidR="00FD0585" w:rsidRPr="00FD0585" w:rsidRDefault="00FD0585" w:rsidP="00FD0585">
      <w:pPr>
        <w:pStyle w:val="standard1"/>
        <w:numPr>
          <w:ilvl w:val="0"/>
          <w:numId w:val="2"/>
        </w:numPr>
      </w:pPr>
      <w:r w:rsidRPr="00FD0585">
        <w:t>Zlecenie inwestora</w:t>
      </w:r>
    </w:p>
    <w:p w14:paraId="23FBB486" w14:textId="7905C168" w:rsidR="00FD0585" w:rsidRPr="00FD0585" w:rsidRDefault="00FD0585" w:rsidP="00FD0585">
      <w:pPr>
        <w:pStyle w:val="standard1"/>
        <w:numPr>
          <w:ilvl w:val="0"/>
          <w:numId w:val="2"/>
        </w:numPr>
      </w:pPr>
      <w:r w:rsidRPr="00FD0585">
        <w:t>Wizja w terenie</w:t>
      </w:r>
    </w:p>
    <w:p w14:paraId="7840ED72" w14:textId="49F6FD4B" w:rsidR="00FD0585" w:rsidRPr="00FD0585" w:rsidRDefault="00FD0585" w:rsidP="00FD0585">
      <w:pPr>
        <w:pStyle w:val="standard1"/>
        <w:numPr>
          <w:ilvl w:val="0"/>
          <w:numId w:val="2"/>
        </w:numPr>
      </w:pPr>
      <w:r w:rsidRPr="00FD0585">
        <w:t>Projekt zagospodarowania terenu</w:t>
      </w:r>
    </w:p>
    <w:p w14:paraId="58D28B47" w14:textId="5313EFD4" w:rsidR="00FD0585" w:rsidRPr="00FD0585" w:rsidRDefault="00FD0585" w:rsidP="00FD0585">
      <w:pPr>
        <w:pStyle w:val="standard1"/>
        <w:numPr>
          <w:ilvl w:val="0"/>
          <w:numId w:val="2"/>
        </w:numPr>
      </w:pPr>
      <w:r w:rsidRPr="00FD0585">
        <w:t>Polskie normy</w:t>
      </w:r>
    </w:p>
    <w:p w14:paraId="2035F6CA" w14:textId="77777777" w:rsidR="00FD0585" w:rsidRPr="00FD0585" w:rsidRDefault="00FD0585" w:rsidP="00FD0585">
      <w:pPr>
        <w:pStyle w:val="standard1"/>
        <w:rPr>
          <w:b/>
          <w:sz w:val="28"/>
          <w:szCs w:val="28"/>
        </w:rPr>
      </w:pPr>
    </w:p>
    <w:p w14:paraId="51496E9C" w14:textId="6CD7C6E4" w:rsidR="00FD0585" w:rsidRPr="00FD0585" w:rsidRDefault="00FD0585" w:rsidP="00FD0585">
      <w:pPr>
        <w:pStyle w:val="Nagwek1"/>
        <w:numPr>
          <w:ilvl w:val="0"/>
          <w:numId w:val="6"/>
        </w:numPr>
        <w:spacing w:before="240" w:after="40"/>
        <w:ind w:left="357" w:hanging="357"/>
        <w:rPr>
          <w:rFonts w:ascii="Arial" w:hAnsi="Arial" w:cs="Arial"/>
          <w:b/>
          <w:bCs/>
          <w:color w:val="auto"/>
          <w:sz w:val="24"/>
          <w:szCs w:val="24"/>
        </w:rPr>
      </w:pPr>
      <w:bookmarkStart w:id="1" w:name="_Toc184297563"/>
      <w:r w:rsidRPr="00FD0585">
        <w:rPr>
          <w:rFonts w:ascii="Arial" w:hAnsi="Arial" w:cs="Arial"/>
          <w:b/>
          <w:bCs/>
          <w:color w:val="auto"/>
          <w:sz w:val="24"/>
          <w:szCs w:val="24"/>
        </w:rPr>
        <w:t>Przedmiot inwestycji</w:t>
      </w:r>
      <w:bookmarkEnd w:id="1"/>
    </w:p>
    <w:p w14:paraId="09253E9A" w14:textId="77777777" w:rsidR="00FD0585" w:rsidRPr="00FD0585" w:rsidRDefault="00FD0585" w:rsidP="00FD0585">
      <w:pPr>
        <w:pStyle w:val="standard1"/>
      </w:pPr>
    </w:p>
    <w:p w14:paraId="74DF4AF2" w14:textId="2ED2BD49" w:rsidR="00FD0585" w:rsidRDefault="00FD0585" w:rsidP="00FD0585">
      <w:pPr>
        <w:pStyle w:val="standard1"/>
        <w:jc w:val="both"/>
      </w:pPr>
      <w:r w:rsidRPr="00FD0585">
        <w:tab/>
        <w:t xml:space="preserve">Przedmiotem inwestycji jest budowa </w:t>
      </w:r>
      <w:r w:rsidRPr="00FD0585">
        <w:t>instalacji elektrycznej oświetlenia terenu placu zabaw</w:t>
      </w:r>
      <w:r>
        <w:t xml:space="preserve">, </w:t>
      </w:r>
      <w:r w:rsidRPr="00FD0585">
        <w:t>instalacji elektrycznej w pomieszczeniu gospodarczym oraz skrzynki rozdzielczej dla punktu gastronomicznego</w:t>
      </w:r>
      <w:r>
        <w:t>.</w:t>
      </w:r>
    </w:p>
    <w:p w14:paraId="55F6EAE3" w14:textId="77777777" w:rsidR="00FD0585" w:rsidRDefault="00FD0585" w:rsidP="00FD0585">
      <w:pPr>
        <w:pStyle w:val="standard1"/>
        <w:jc w:val="both"/>
      </w:pPr>
    </w:p>
    <w:p w14:paraId="4D648272" w14:textId="6BDE178B" w:rsidR="00FD0585" w:rsidRPr="00FD0585" w:rsidRDefault="00FD0585" w:rsidP="00FD0585">
      <w:pPr>
        <w:pStyle w:val="Nagwek1"/>
        <w:numPr>
          <w:ilvl w:val="0"/>
          <w:numId w:val="6"/>
        </w:numPr>
        <w:spacing w:before="240"/>
        <w:ind w:left="357" w:hanging="357"/>
        <w:rPr>
          <w:rFonts w:ascii="Arial" w:hAnsi="Arial" w:cs="Arial"/>
          <w:b/>
          <w:bCs/>
          <w:color w:val="auto"/>
          <w:sz w:val="24"/>
          <w:szCs w:val="24"/>
        </w:rPr>
      </w:pPr>
      <w:bookmarkStart w:id="2" w:name="_Toc184297564"/>
      <w:r w:rsidRPr="00FD0585">
        <w:rPr>
          <w:rFonts w:ascii="Arial" w:hAnsi="Arial" w:cs="Arial"/>
          <w:b/>
          <w:bCs/>
          <w:color w:val="auto"/>
          <w:sz w:val="24"/>
          <w:szCs w:val="24"/>
        </w:rPr>
        <w:t>Opis rozwiązania projektowego</w:t>
      </w:r>
      <w:bookmarkEnd w:id="2"/>
    </w:p>
    <w:p w14:paraId="3C0E6B51" w14:textId="24197157" w:rsidR="00FD0585" w:rsidRPr="00FD0585" w:rsidRDefault="00FD0585" w:rsidP="00FD0585">
      <w:pPr>
        <w:pStyle w:val="Nagwek1"/>
        <w:numPr>
          <w:ilvl w:val="1"/>
          <w:numId w:val="6"/>
        </w:numPr>
        <w:spacing w:before="240" w:after="120"/>
        <w:ind w:left="788" w:hanging="431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3" w:name="_Toc184297565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Układ zasilania</w:t>
      </w:r>
      <w:bookmarkEnd w:id="3"/>
    </w:p>
    <w:p w14:paraId="1037E110" w14:textId="1C10F339" w:rsidR="00FD0585" w:rsidRPr="00070390" w:rsidRDefault="00FD0585" w:rsidP="00FD0585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FD0585">
        <w:rPr>
          <w:rFonts w:ascii="Arial" w:hAnsi="Arial"/>
        </w:rPr>
        <w:t>Przedmiotem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się zabudowę rozdzielnicy zasilającej budynek gospodarczy, punkt gastronomiczny oraz układ sterujący oświetleniem, którą zabudować należy obok złącza kablowego w granicy działki (obok istniejącej stacji transformatorowej) - złącze kablowe w zakresie TAURON Dystrybucja S.A. </w:t>
      </w:r>
    </w:p>
    <w:p w14:paraId="4AC1E619" w14:textId="6D09B6A0" w:rsidR="00FD0585" w:rsidRPr="00070390" w:rsidRDefault="00FD0585" w:rsidP="00FD0585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Rozdzielni</w:t>
      </w:r>
      <w:r>
        <w:rPr>
          <w:rFonts w:ascii="Arial" w:eastAsia="Times New Roman" w:hAnsi="Arial"/>
          <w:bCs/>
          <w:kern w:val="0"/>
          <w:lang w:eastAsia="ar-SA"/>
        </w:rPr>
        <w:t>c</w:t>
      </w:r>
      <w:r w:rsidRPr="00070390">
        <w:rPr>
          <w:rFonts w:ascii="Arial" w:eastAsia="Times New Roman" w:hAnsi="Arial"/>
          <w:bCs/>
          <w:kern w:val="0"/>
          <w:lang w:eastAsia="ar-SA"/>
        </w:rPr>
        <w:t>ę zasilającą zabudować w wolnostojącej szafce z tworzywa termoutwardzalnego o wymiarach 26,5x32x84cm na typowym fundamencie prefabrykowanym. W rozdzielnicy zabudować zabezpieczenia obwodowe modułowe serii S300.</w:t>
      </w:r>
    </w:p>
    <w:p w14:paraId="0BA52B45" w14:textId="77777777" w:rsidR="00FD0585" w:rsidRPr="00070390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</w:p>
    <w:p w14:paraId="5A79B5E7" w14:textId="3523D888" w:rsidR="00FD0585" w:rsidRPr="00FD0585" w:rsidRDefault="00FD0585" w:rsidP="00FD0585">
      <w:pPr>
        <w:pStyle w:val="Nagwek1"/>
        <w:numPr>
          <w:ilvl w:val="1"/>
          <w:numId w:val="6"/>
        </w:numPr>
        <w:spacing w:before="120" w:after="120"/>
        <w:ind w:left="788" w:hanging="431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4" w:name="_Toc184297566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Instalacja oświetlenia terenu</w:t>
      </w:r>
      <w:bookmarkEnd w:id="4"/>
    </w:p>
    <w:p w14:paraId="0A4455D5" w14:textId="77777777" w:rsidR="00FD0585" w:rsidRPr="00070390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Projektuje się zabudowę instalacji oświetlenia terenu placu zabaw w postaci latarni oświetleniowych parkowych oraz słupków oświetleniowych ustawionych wzdłuż ścieżek.</w:t>
      </w:r>
    </w:p>
    <w:p w14:paraId="7A9D89F7" w14:textId="77777777" w:rsidR="00FD0585" w:rsidRPr="00070390" w:rsidRDefault="00FD0585" w:rsidP="00FD0585">
      <w:pPr>
        <w:rPr>
          <w:rFonts w:ascii="Arial" w:eastAsia="Times New Roman" w:hAnsi="Arial"/>
          <w:bCs/>
          <w:kern w:val="0"/>
          <w:lang w:eastAsia="ar-SA"/>
        </w:rPr>
      </w:pPr>
    </w:p>
    <w:p w14:paraId="08C2D4C6" w14:textId="77777777" w:rsidR="00FD0585" w:rsidRPr="00FD0585" w:rsidRDefault="00FD0585" w:rsidP="00FD0585">
      <w:pPr>
        <w:pStyle w:val="Nagwek1"/>
        <w:numPr>
          <w:ilvl w:val="2"/>
          <w:numId w:val="6"/>
        </w:numPr>
        <w:spacing w:before="120" w:after="120"/>
        <w:ind w:left="1225" w:hanging="505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5" w:name="_Toc184297567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Oświetlenie parkowe – latarnie oświetleniowe – 7szt.</w:t>
      </w:r>
      <w:bookmarkEnd w:id="5"/>
    </w:p>
    <w:p w14:paraId="35697623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u w:val="single"/>
          <w:lang w:eastAsia="ar-SA"/>
        </w:rPr>
      </w:pPr>
      <w:r w:rsidRPr="00070390">
        <w:rPr>
          <w:rFonts w:ascii="Arial" w:eastAsia="Times New Roman" w:hAnsi="Arial"/>
          <w:bCs/>
          <w:kern w:val="0"/>
          <w:u w:val="single"/>
          <w:lang w:eastAsia="ar-SA"/>
        </w:rPr>
        <w:t>dane techniczne słupa:</w:t>
      </w:r>
    </w:p>
    <w:p w14:paraId="29E5FE20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materiał: aluminium anodowane,</w:t>
      </w:r>
    </w:p>
    <w:p w14:paraId="7752CA31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kolor: inox,</w:t>
      </w:r>
    </w:p>
    <w:p w14:paraId="3E23BF53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wysokość: 5 m,</w:t>
      </w:r>
    </w:p>
    <w:p w14:paraId="7C6FA100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średnica podstawy: 120 mm,</w:t>
      </w:r>
    </w:p>
    <w:p w14:paraId="618072A3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fundament: prefabrykowany,</w:t>
      </w:r>
    </w:p>
    <w:p w14:paraId="17BAB7F3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noProof/>
          <w:kern w:val="0"/>
          <w:sz w:val="16"/>
          <w:szCs w:val="16"/>
          <w:lang w:eastAsia="pl-PL"/>
        </w:rPr>
      </w:pPr>
    </w:p>
    <w:p w14:paraId="712FABDB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u w:val="single"/>
          <w:lang w:eastAsia="ar-SA"/>
        </w:rPr>
      </w:pPr>
      <w:r w:rsidRPr="00070390">
        <w:rPr>
          <w:rFonts w:ascii="Arial" w:eastAsia="Times New Roman" w:hAnsi="Arial"/>
          <w:bCs/>
          <w:kern w:val="0"/>
          <w:u w:val="single"/>
          <w:lang w:eastAsia="ar-SA"/>
        </w:rPr>
        <w:t>dane techniczne oprawy oświetleniowej:</w:t>
      </w:r>
    </w:p>
    <w:p w14:paraId="4CE0F4CE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materiał: aluminium anodowane,</w:t>
      </w:r>
    </w:p>
    <w:p w14:paraId="6D1C739A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kolor: inox/grafitowy,</w:t>
      </w:r>
    </w:p>
    <w:p w14:paraId="778BC2F1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moc oprawy: 60W</w:t>
      </w:r>
    </w:p>
    <w:p w14:paraId="47C29C40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barwa światła: 3500K,</w:t>
      </w:r>
    </w:p>
    <w:p w14:paraId="0FF1111B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zakres temperatur pracy: od -40°C do +55°C,</w:t>
      </w:r>
    </w:p>
    <w:p w14:paraId="2E29E1B9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wymiary: 93x668mm, Ø508.</w:t>
      </w:r>
    </w:p>
    <w:p w14:paraId="17C5306E" w14:textId="77777777" w:rsidR="00FD0585" w:rsidRPr="00070390" w:rsidRDefault="00FD0585" w:rsidP="00FD0585">
      <w:pPr>
        <w:rPr>
          <w:rFonts w:ascii="Arial" w:eastAsia="Times New Roman" w:hAnsi="Arial"/>
          <w:bCs/>
          <w:kern w:val="0"/>
          <w:sz w:val="16"/>
          <w:szCs w:val="16"/>
          <w:lang w:eastAsia="ar-SA"/>
        </w:rPr>
      </w:pPr>
    </w:p>
    <w:p w14:paraId="02DFA49C" w14:textId="77777777" w:rsidR="00FD0585" w:rsidRPr="00070390" w:rsidRDefault="00FD0585" w:rsidP="00FD0585">
      <w:pPr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lastRenderedPageBreak/>
        <w:t>Oświetlenie ścieżek – zestaw oświetleniowy – 23szt.</w:t>
      </w:r>
    </w:p>
    <w:p w14:paraId="58BAB46F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u w:val="single"/>
          <w:lang w:eastAsia="ar-SA"/>
        </w:rPr>
      </w:pPr>
      <w:r w:rsidRPr="00070390">
        <w:rPr>
          <w:rFonts w:ascii="Arial" w:eastAsia="Times New Roman" w:hAnsi="Arial"/>
          <w:bCs/>
          <w:kern w:val="0"/>
          <w:u w:val="single"/>
          <w:lang w:eastAsia="ar-SA"/>
        </w:rPr>
        <w:t>dane techniczne:</w:t>
      </w:r>
    </w:p>
    <w:p w14:paraId="0DA8F646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materiał: profil aluminiowy, anodowany,</w:t>
      </w:r>
    </w:p>
    <w:p w14:paraId="25FC8DC9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kolor: inox / szary</w:t>
      </w:r>
    </w:p>
    <w:p w14:paraId="64D80DE4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moc oprawy: 8W</w:t>
      </w:r>
    </w:p>
    <w:p w14:paraId="4F99D4AB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barwa światła: 3500K,</w:t>
      </w:r>
    </w:p>
    <w:p w14:paraId="5B809317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rozsył światła: jednostronny w dół,</w:t>
      </w:r>
    </w:p>
    <w:p w14:paraId="6E97B391" w14:textId="77777777" w:rsidR="00FD0585" w:rsidRPr="00070390" w:rsidRDefault="00FD0585" w:rsidP="00FD0585">
      <w:pPr>
        <w:tabs>
          <w:tab w:val="left" w:pos="1418"/>
        </w:tabs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wymiary: 150x100mm, wysokość700mm.</w:t>
      </w:r>
    </w:p>
    <w:p w14:paraId="4CD0B630" w14:textId="77777777" w:rsidR="00FD0585" w:rsidRPr="00070390" w:rsidRDefault="00FD0585" w:rsidP="00FD0585">
      <w:pPr>
        <w:rPr>
          <w:rFonts w:ascii="Arial" w:eastAsia="Times New Roman" w:hAnsi="Arial"/>
          <w:bCs/>
          <w:kern w:val="0"/>
          <w:sz w:val="16"/>
          <w:szCs w:val="16"/>
          <w:lang w:eastAsia="ar-SA"/>
        </w:rPr>
      </w:pPr>
    </w:p>
    <w:p w14:paraId="7DEA3AA8" w14:textId="77777777" w:rsidR="00FD0585" w:rsidRPr="00FD0585" w:rsidRDefault="00FD0585" w:rsidP="00FD0585">
      <w:pPr>
        <w:pStyle w:val="Nagwek1"/>
        <w:numPr>
          <w:ilvl w:val="2"/>
          <w:numId w:val="6"/>
        </w:numPr>
        <w:spacing w:before="120" w:after="120"/>
        <w:ind w:left="1225" w:hanging="505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6" w:name="_Toc184297568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Kable zasilające</w:t>
      </w:r>
      <w:bookmarkEnd w:id="6"/>
    </w:p>
    <w:p w14:paraId="1DD93C77" w14:textId="30F79D28" w:rsidR="00FD0585" w:rsidRPr="00070390" w:rsidRDefault="00FD0585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Projektuje się kabel zasilania oświetlenia parkowego jako YAKY 4x16mm</w:t>
      </w:r>
      <w:r w:rsidRPr="00070390">
        <w:rPr>
          <w:rFonts w:ascii="Arial" w:eastAsia="Times New Roman" w:hAnsi="Arial"/>
          <w:bCs/>
          <w:kern w:val="0"/>
          <w:vertAlign w:val="superscript"/>
          <w:lang w:eastAsia="ar-SA"/>
        </w:rPr>
        <w:t>2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 o</w:t>
      </w:r>
      <w:r w:rsidR="007D61FB">
        <w:rPr>
          <w:rFonts w:ascii="Arial" w:eastAsia="Times New Roman" w:hAnsi="Arial"/>
          <w:bCs/>
          <w:kern w:val="0"/>
          <w:lang w:eastAsia="ar-SA"/>
        </w:rPr>
        <w:t> 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długości łącznej </w:t>
      </w:r>
      <w:r w:rsidR="007D61FB">
        <w:rPr>
          <w:rFonts w:ascii="Arial" w:eastAsia="Times New Roman" w:hAnsi="Arial"/>
          <w:bCs/>
          <w:kern w:val="0"/>
          <w:lang w:eastAsia="ar-SA"/>
        </w:rPr>
        <w:t>452,5m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7D61FB">
        <w:rPr>
          <w:rFonts w:ascii="Arial" w:eastAsia="Times New Roman" w:hAnsi="Arial"/>
          <w:bCs/>
          <w:kern w:val="0"/>
          <w:lang w:eastAsia="ar-SA"/>
        </w:rPr>
        <w:t>(</w:t>
      </w:r>
      <w:r w:rsidR="00E71777">
        <w:rPr>
          <w:rFonts w:ascii="Arial" w:eastAsia="Times New Roman" w:hAnsi="Arial"/>
          <w:bCs/>
          <w:kern w:val="0"/>
          <w:lang w:eastAsia="ar-SA"/>
        </w:rPr>
        <w:t>238m</w:t>
      </w:r>
      <w:r w:rsidR="007D61FB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Pr="00070390">
        <w:rPr>
          <w:rFonts w:ascii="Arial" w:eastAsia="Times New Roman" w:hAnsi="Arial"/>
          <w:bCs/>
          <w:kern w:val="0"/>
          <w:lang w:eastAsia="ar-SA"/>
        </w:rPr>
        <w:t>trasy kabli</w:t>
      </w:r>
      <w:r w:rsidR="00E71777">
        <w:rPr>
          <w:rFonts w:ascii="Arial" w:eastAsia="Times New Roman" w:hAnsi="Arial"/>
          <w:bCs/>
          <w:kern w:val="0"/>
          <w:lang w:eastAsia="ar-SA"/>
        </w:rPr>
        <w:t>)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. </w:t>
      </w:r>
    </w:p>
    <w:p w14:paraId="12B2F0C6" w14:textId="77777777" w:rsidR="00FD0585" w:rsidRPr="00070390" w:rsidRDefault="00FD0585" w:rsidP="00FD0585">
      <w:pPr>
        <w:rPr>
          <w:rFonts w:ascii="Arial" w:eastAsia="Times New Roman" w:hAnsi="Arial"/>
          <w:bCs/>
          <w:kern w:val="0"/>
          <w:sz w:val="16"/>
          <w:szCs w:val="16"/>
          <w:lang w:eastAsia="ar-SA"/>
        </w:rPr>
      </w:pPr>
    </w:p>
    <w:p w14:paraId="75CB940C" w14:textId="77777777" w:rsidR="00FD0585" w:rsidRPr="00FD0585" w:rsidRDefault="00FD0585" w:rsidP="00056667">
      <w:pPr>
        <w:pStyle w:val="Nagwek1"/>
        <w:numPr>
          <w:ilvl w:val="2"/>
          <w:numId w:val="6"/>
        </w:numPr>
        <w:spacing w:before="120" w:after="120"/>
        <w:ind w:left="1225" w:hanging="505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7" w:name="_Toc184297569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Sterowanie oświetleniem</w:t>
      </w:r>
      <w:bookmarkEnd w:id="7"/>
    </w:p>
    <w:p w14:paraId="1DFB9270" w14:textId="77777777" w:rsidR="00FD0585" w:rsidRPr="00070390" w:rsidRDefault="00FD0585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Projektuje się budowę szafki sterującej oświetleniem zabudowanej obok złącza kablowego (złącze kablowe w zakresie TAURON Dystrybucja S.A.) z której wyprowadzić należy dwa obwody zasilania instalacji oświetlenia parkowego. W szafce sterowania zabudować należy zegar astronomiczny dwukanałowy 16A.</w:t>
      </w:r>
    </w:p>
    <w:p w14:paraId="0A63B535" w14:textId="646B3DF3" w:rsidR="00FD0585" w:rsidRPr="00FD0585" w:rsidRDefault="00FD0585" w:rsidP="00FD0585">
      <w:pPr>
        <w:pStyle w:val="Nagwek1"/>
        <w:numPr>
          <w:ilvl w:val="1"/>
          <w:numId w:val="6"/>
        </w:numPr>
        <w:spacing w:before="240" w:after="120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8" w:name="_Toc184297570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Instalacja elektryczna w budynku gospodarczym</w:t>
      </w:r>
      <w:bookmarkEnd w:id="8"/>
    </w:p>
    <w:p w14:paraId="2E2B637C" w14:textId="77777777" w:rsidR="00FD0585" w:rsidRPr="00070390" w:rsidRDefault="00FD0585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Budynek gospodarczy wyposażyć:</w:t>
      </w:r>
    </w:p>
    <w:p w14:paraId="51944C7C" w14:textId="77777777" w:rsidR="00FD0585" w:rsidRPr="00070390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- w rozdzielnię obwodową podtynkową modułową 12mod.,</w:t>
      </w:r>
    </w:p>
    <w:p w14:paraId="414712FA" w14:textId="77777777" w:rsidR="00FD0585" w:rsidRPr="00070390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- w instalację oświetlenia pomieszczeń - lampa sufitowa LED 19W, IP66 zapewniająca oświetlenie na poziomie 200lx sterowana łącznikiem klawiszowym zabudowanym obok drzwi wejściowych,</w:t>
      </w:r>
    </w:p>
    <w:p w14:paraId="5EAFEA2B" w14:textId="77777777" w:rsidR="00FD0585" w:rsidRPr="00070390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- w instalację zasilania gniazd wtykowych ogólnego przeznaczenia.</w:t>
      </w:r>
    </w:p>
    <w:p w14:paraId="1DB75C4C" w14:textId="77777777" w:rsidR="00FD0585" w:rsidRPr="00070390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Instalację wykonać przewodami trójżyłowymi układanymi pod tynkiem.</w:t>
      </w:r>
    </w:p>
    <w:p w14:paraId="1E5C9FEF" w14:textId="03FC0700" w:rsidR="00FD0585" w:rsidRDefault="00FD0585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Zasilanie budynku wykonać kablem YAKY 4x16mm</w:t>
      </w:r>
      <w:r w:rsidRPr="00070390">
        <w:rPr>
          <w:rFonts w:ascii="Arial" w:eastAsia="Times New Roman" w:hAnsi="Arial"/>
          <w:bCs/>
          <w:kern w:val="0"/>
          <w:vertAlign w:val="superscript"/>
          <w:lang w:eastAsia="ar-SA"/>
        </w:rPr>
        <w:t>2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5E3E7C">
        <w:rPr>
          <w:rFonts w:ascii="Arial" w:eastAsia="Times New Roman" w:hAnsi="Arial"/>
          <w:bCs/>
          <w:kern w:val="0"/>
          <w:lang w:eastAsia="ar-SA"/>
        </w:rPr>
        <w:t>długości 7</w:t>
      </w:r>
      <w:r w:rsidR="005E3E7C">
        <w:rPr>
          <w:rFonts w:ascii="Arial" w:eastAsia="Times New Roman" w:hAnsi="Arial"/>
          <w:bCs/>
          <w:kern w:val="0"/>
          <w:lang w:eastAsia="ar-SA"/>
        </w:rPr>
        <w:t>0</w:t>
      </w:r>
      <w:r w:rsidR="005E3E7C">
        <w:rPr>
          <w:rFonts w:ascii="Arial" w:eastAsia="Times New Roman" w:hAnsi="Arial"/>
          <w:bCs/>
          <w:kern w:val="0"/>
          <w:lang w:eastAsia="ar-SA"/>
        </w:rPr>
        <w:t>m (</w:t>
      </w:r>
      <w:r w:rsidR="005E3E7C">
        <w:rPr>
          <w:rFonts w:ascii="Arial" w:eastAsia="Times New Roman" w:hAnsi="Arial"/>
          <w:bCs/>
          <w:kern w:val="0"/>
          <w:lang w:eastAsia="ar-SA"/>
        </w:rPr>
        <w:t>63</w:t>
      </w:r>
      <w:r w:rsidR="005E3E7C">
        <w:rPr>
          <w:rFonts w:ascii="Arial" w:eastAsia="Times New Roman" w:hAnsi="Arial"/>
          <w:bCs/>
          <w:kern w:val="0"/>
          <w:lang w:eastAsia="ar-SA"/>
        </w:rPr>
        <w:t xml:space="preserve">m trasy kabla) </w:t>
      </w:r>
      <w:r w:rsidRPr="00070390">
        <w:rPr>
          <w:rFonts w:ascii="Arial" w:eastAsia="Times New Roman" w:hAnsi="Arial"/>
          <w:bCs/>
          <w:kern w:val="0"/>
          <w:lang w:eastAsia="ar-SA"/>
        </w:rPr>
        <w:t>wyprowadzonym ze skrzynki zasilającej.</w:t>
      </w:r>
    </w:p>
    <w:p w14:paraId="7218D3E3" w14:textId="77777777" w:rsidR="00BB3537" w:rsidRPr="00070390" w:rsidRDefault="00BB3537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</w:p>
    <w:p w14:paraId="0C8DF70E" w14:textId="7BEBC671" w:rsidR="00FD0585" w:rsidRPr="00FD0585" w:rsidRDefault="00FD0585" w:rsidP="00FD0585">
      <w:pPr>
        <w:pStyle w:val="Nagwek1"/>
        <w:numPr>
          <w:ilvl w:val="1"/>
          <w:numId w:val="6"/>
        </w:numPr>
        <w:spacing w:before="120" w:after="120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9" w:name="_Toc184297571"/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Instalacja zasilania punktu gastronomicznego</w:t>
      </w:r>
      <w:bookmarkEnd w:id="9"/>
    </w:p>
    <w:p w14:paraId="5B29C527" w14:textId="77777777" w:rsidR="005E3E7C" w:rsidRDefault="00FD0585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 xml:space="preserve">Obok miejsc parkingowych zabudować wolnostojącą skrzynkę z tworzywa termoutwardzalnego </w:t>
      </w:r>
      <w:r w:rsidR="005E3E7C" w:rsidRPr="00070390">
        <w:rPr>
          <w:rFonts w:ascii="Arial" w:eastAsia="Times New Roman" w:hAnsi="Arial"/>
          <w:bCs/>
          <w:kern w:val="0"/>
          <w:lang w:eastAsia="ar-SA"/>
        </w:rPr>
        <w:t>o wymiarach 26,5x32x84cm na typowym fundamencie prefabrykowanym</w:t>
      </w:r>
      <w:r w:rsidR="005E3E7C" w:rsidRPr="00070390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wyposażoną w rozdzielnicę obwodową oraz trzy tablicowe gniazda 230V oraz natablicowe gniazdo 400V służące dla zasilania punktu gastronomicznego. </w:t>
      </w:r>
    </w:p>
    <w:p w14:paraId="3D4B9918" w14:textId="452063A3" w:rsidR="00FD0585" w:rsidRPr="00996850" w:rsidRDefault="00FD0585" w:rsidP="005E3E7C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>Zasilanie skrzynki wykonać kablem YAKY 4x16mm</w:t>
      </w:r>
      <w:r w:rsidRPr="00070390">
        <w:rPr>
          <w:rFonts w:ascii="Arial" w:eastAsia="Times New Roman" w:hAnsi="Arial"/>
          <w:bCs/>
          <w:kern w:val="0"/>
          <w:vertAlign w:val="superscript"/>
          <w:lang w:eastAsia="ar-SA"/>
        </w:rPr>
        <w:t>2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 </w:t>
      </w:r>
      <w:r w:rsidR="005E3E7C">
        <w:rPr>
          <w:rFonts w:ascii="Arial" w:eastAsia="Times New Roman" w:hAnsi="Arial"/>
          <w:bCs/>
          <w:kern w:val="0"/>
          <w:lang w:eastAsia="ar-SA"/>
        </w:rPr>
        <w:t xml:space="preserve">długości 17m (13,8m trasy kabla) </w:t>
      </w:r>
      <w:r w:rsidRPr="00070390">
        <w:rPr>
          <w:rFonts w:ascii="Arial" w:eastAsia="Times New Roman" w:hAnsi="Arial"/>
          <w:bCs/>
          <w:kern w:val="0"/>
          <w:lang w:eastAsia="ar-SA"/>
        </w:rPr>
        <w:t>wyprowadzonym ze skrzynki zasilającej.</w:t>
      </w:r>
    </w:p>
    <w:p w14:paraId="183D12BA" w14:textId="77777777" w:rsidR="00FD0585" w:rsidRDefault="00FD0585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</w:p>
    <w:p w14:paraId="237C92C0" w14:textId="085BDDF4" w:rsidR="00056667" w:rsidRPr="00FD0585" w:rsidRDefault="00056667" w:rsidP="00056667">
      <w:pPr>
        <w:pStyle w:val="Nagwek1"/>
        <w:numPr>
          <w:ilvl w:val="0"/>
          <w:numId w:val="6"/>
        </w:numPr>
        <w:spacing w:before="120" w:after="120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10" w:name="_Toc184297572"/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Układanie k</w:t>
      </w:r>
      <w:r w:rsidRPr="00FD0585"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abl</w:t>
      </w:r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i</w:t>
      </w:r>
      <w:bookmarkEnd w:id="10"/>
    </w:p>
    <w:p w14:paraId="7D16A0BE" w14:textId="482B2FD5" w:rsidR="00056667" w:rsidRPr="00070390" w:rsidRDefault="00056667" w:rsidP="00056667">
      <w:pPr>
        <w:ind w:firstLine="708"/>
        <w:jc w:val="both"/>
        <w:rPr>
          <w:rFonts w:ascii="Arial" w:eastAsia="Times New Roman" w:hAnsi="Arial"/>
          <w:bCs/>
          <w:kern w:val="0"/>
          <w:lang w:eastAsia="ar-SA"/>
        </w:rPr>
      </w:pPr>
      <w:r w:rsidRPr="00070390">
        <w:rPr>
          <w:rFonts w:ascii="Arial" w:eastAsia="Times New Roman" w:hAnsi="Arial"/>
          <w:bCs/>
          <w:kern w:val="0"/>
          <w:lang w:eastAsia="ar-SA"/>
        </w:rPr>
        <w:t xml:space="preserve">Kable układać linią falistą </w:t>
      </w:r>
      <w:r>
        <w:rPr>
          <w:rFonts w:ascii="Arial" w:eastAsia="Times New Roman" w:hAnsi="Arial"/>
          <w:bCs/>
          <w:kern w:val="0"/>
          <w:lang w:eastAsia="ar-SA"/>
        </w:rPr>
        <w:t xml:space="preserve">(+ok. 4%) </w:t>
      </w:r>
      <w:r w:rsidRPr="00070390">
        <w:rPr>
          <w:rFonts w:ascii="Arial" w:eastAsia="Times New Roman" w:hAnsi="Arial"/>
          <w:bCs/>
          <w:kern w:val="0"/>
          <w:lang w:eastAsia="ar-SA"/>
        </w:rPr>
        <w:t>na podsypce piaskowej, nad kablem ułożyć folię oznacznikową niebieską.</w:t>
      </w:r>
      <w:r>
        <w:rPr>
          <w:rFonts w:ascii="Arial" w:eastAsia="Times New Roman" w:hAnsi="Arial"/>
          <w:bCs/>
          <w:kern w:val="0"/>
          <w:lang w:eastAsia="ar-SA"/>
        </w:rPr>
        <w:t xml:space="preserve"> </w:t>
      </w:r>
      <w:r w:rsidRPr="00070390">
        <w:rPr>
          <w:rFonts w:ascii="Arial" w:eastAsia="Times New Roman" w:hAnsi="Arial"/>
          <w:bCs/>
          <w:kern w:val="0"/>
          <w:lang w:eastAsia="ar-SA"/>
        </w:rPr>
        <w:t>W</w:t>
      </w:r>
      <w:r>
        <w:rPr>
          <w:rFonts w:ascii="Arial" w:eastAsia="Times New Roman" w:hAnsi="Arial"/>
          <w:bCs/>
          <w:kern w:val="0"/>
          <w:lang w:eastAsia="ar-SA"/>
        </w:rPr>
        <w:t xml:space="preserve"> </w:t>
      </w:r>
      <w:r w:rsidRPr="00070390">
        <w:rPr>
          <w:rFonts w:ascii="Arial" w:eastAsia="Times New Roman" w:hAnsi="Arial"/>
          <w:bCs/>
          <w:kern w:val="0"/>
          <w:lang w:eastAsia="ar-SA"/>
        </w:rPr>
        <w:t>miejscach skrzyżowania kabli zasilających z</w:t>
      </w:r>
      <w:r>
        <w:rPr>
          <w:rFonts w:ascii="Arial" w:eastAsia="Times New Roman" w:hAnsi="Arial"/>
          <w:bCs/>
          <w:kern w:val="0"/>
          <w:lang w:eastAsia="ar-SA"/>
        </w:rPr>
        <w:t> 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istniejącym uzbrojeniem terenu </w:t>
      </w:r>
      <w:r>
        <w:rPr>
          <w:rFonts w:ascii="Arial" w:eastAsia="Times New Roman" w:hAnsi="Arial"/>
          <w:bCs/>
          <w:kern w:val="0"/>
          <w:lang w:eastAsia="ar-SA"/>
        </w:rPr>
        <w:t xml:space="preserve">oraz projektowanymi ścieżkami </w:t>
      </w:r>
      <w:r w:rsidRPr="00070390">
        <w:rPr>
          <w:rFonts w:ascii="Arial" w:eastAsia="Times New Roman" w:hAnsi="Arial"/>
          <w:bCs/>
          <w:kern w:val="0"/>
          <w:lang w:eastAsia="ar-SA"/>
        </w:rPr>
        <w:t>zastosować należy rury ochronne PCV Ø50. Rury ochronne powinny sięgać min 0,5m z każdej strony poza obrys krzyżowanej sieci</w:t>
      </w:r>
      <w:r>
        <w:rPr>
          <w:rFonts w:ascii="Arial" w:eastAsia="Times New Roman" w:hAnsi="Arial"/>
          <w:bCs/>
          <w:kern w:val="0"/>
          <w:lang w:eastAsia="ar-SA"/>
        </w:rPr>
        <w:t xml:space="preserve"> (ścieżki)</w:t>
      </w:r>
      <w:r w:rsidRPr="00070390">
        <w:rPr>
          <w:rFonts w:ascii="Arial" w:eastAsia="Times New Roman" w:hAnsi="Arial"/>
          <w:bCs/>
          <w:kern w:val="0"/>
          <w:lang w:eastAsia="ar-SA"/>
        </w:rPr>
        <w:t xml:space="preserve">. </w:t>
      </w:r>
    </w:p>
    <w:p w14:paraId="58DCA396" w14:textId="77777777" w:rsidR="00056667" w:rsidRPr="00875A30" w:rsidRDefault="00056667" w:rsidP="00FD0585">
      <w:pPr>
        <w:jc w:val="both"/>
        <w:rPr>
          <w:rFonts w:ascii="Arial" w:eastAsia="Times New Roman" w:hAnsi="Arial"/>
          <w:bCs/>
          <w:kern w:val="0"/>
          <w:lang w:eastAsia="ar-SA"/>
        </w:rPr>
      </w:pPr>
    </w:p>
    <w:p w14:paraId="1DAD90CE" w14:textId="2BDDBBE6" w:rsidR="00BB3537" w:rsidRPr="00FD0585" w:rsidRDefault="00BB3537" w:rsidP="00BB3537">
      <w:pPr>
        <w:pStyle w:val="Nagwek1"/>
        <w:numPr>
          <w:ilvl w:val="0"/>
          <w:numId w:val="6"/>
        </w:numPr>
        <w:tabs>
          <w:tab w:val="left" w:pos="426"/>
        </w:tabs>
        <w:spacing w:before="120" w:after="120"/>
        <w:ind w:left="0" w:firstLine="0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11" w:name="_Toc184297573"/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lastRenderedPageBreak/>
        <w:t>Ochrona przewciwporażeniowa</w:t>
      </w:r>
      <w:bookmarkEnd w:id="11"/>
    </w:p>
    <w:p w14:paraId="214C9E25" w14:textId="5CB48F08" w:rsidR="00014C64" w:rsidRDefault="00BB3537" w:rsidP="00BB3537">
      <w:pPr>
        <w:pStyle w:val="standard1"/>
        <w:ind w:firstLine="708"/>
        <w:jc w:val="both"/>
      </w:pPr>
      <w:r>
        <w:t xml:space="preserve">Ochronę </w:t>
      </w:r>
      <w:r w:rsidRPr="00BB3537">
        <w:t>przeciwporażeniową dla projektowanej instalacji elektrycznej zapewnić powinn</w:t>
      </w:r>
      <w:r>
        <w:t>y</w:t>
      </w:r>
      <w:r w:rsidRPr="00BB3537">
        <w:t xml:space="preserve"> zabudowane w roz</w:t>
      </w:r>
      <w:r>
        <w:t>dziel</w:t>
      </w:r>
      <w:r w:rsidRPr="00BB3537">
        <w:t>nicach obwodowych wyłączniki nadmiarowo prądowe o charakterystyce</w:t>
      </w:r>
      <w:r>
        <w:t xml:space="preserve"> „B” (</w:t>
      </w:r>
      <w:r w:rsidRPr="00BB3537">
        <w:t>charakterystyka</w:t>
      </w:r>
      <w:r>
        <w:t xml:space="preserve"> „C” </w:t>
      </w:r>
      <w:r w:rsidRPr="00BB3537">
        <w:t>dla wyłączników obwodów zasilania budynku gospodarczego i punktu gastronomicznego w skrzynce</w:t>
      </w:r>
      <w:r>
        <w:t xml:space="preserve"> </w:t>
      </w:r>
      <w:r w:rsidRPr="00BB3537">
        <w:t>zasilającej</w:t>
      </w:r>
      <w:r>
        <w:t>).</w:t>
      </w:r>
    </w:p>
    <w:p w14:paraId="4F3A7ED9" w14:textId="48C5DAFB" w:rsidR="00BB3537" w:rsidRDefault="00BB3537" w:rsidP="00BB3537">
      <w:pPr>
        <w:pStyle w:val="standard1"/>
        <w:ind w:firstLine="708"/>
        <w:jc w:val="both"/>
      </w:pPr>
      <w:r w:rsidRPr="00BB3537">
        <w:t>Dla instalacji budynku gospodarczym oraz zasilania punktu gastronomicznego dodatkową ochronę przeciwporażeniową zapewnić powinny przeciwporażeniowej wyłączniki różnicowoprądowe o prądzie różnicowym 30</w:t>
      </w:r>
      <w:r>
        <w:t>mA</w:t>
      </w:r>
      <w:r w:rsidRPr="00BB3537">
        <w:t xml:space="preserve"> zabudowane w</w:t>
      </w:r>
      <w:r>
        <w:t> </w:t>
      </w:r>
      <w:r w:rsidRPr="00BB3537">
        <w:t>rozdzielnicach obwodowych</w:t>
      </w:r>
      <w:r>
        <w:t>.</w:t>
      </w:r>
    </w:p>
    <w:p w14:paraId="52E4790B" w14:textId="695EB96C" w:rsidR="00BB3537" w:rsidRDefault="00BB3537" w:rsidP="00BB3537">
      <w:pPr>
        <w:pStyle w:val="standard1"/>
        <w:ind w:firstLine="708"/>
        <w:jc w:val="both"/>
      </w:pPr>
      <w:r w:rsidRPr="00BB3537">
        <w:t>Sieć zasilająca pracuje w układzie</w:t>
      </w:r>
      <w:r>
        <w:t xml:space="preserve"> TN-C. </w:t>
      </w:r>
      <w:r w:rsidRPr="00BB3537">
        <w:t xml:space="preserve">Szyny ochronno </w:t>
      </w:r>
      <w:r>
        <w:t xml:space="preserve">– </w:t>
      </w:r>
      <w:r w:rsidRPr="00BB3537">
        <w:t>neutralne</w:t>
      </w:r>
      <w:r>
        <w:t xml:space="preserve"> PEN </w:t>
      </w:r>
      <w:r w:rsidRPr="00BB3537">
        <w:t>w</w:t>
      </w:r>
      <w:r>
        <w:t> </w:t>
      </w:r>
      <w:r w:rsidRPr="00BB3537">
        <w:t>rozdzielni zasilającej oraz rozdzielnicach obwodowych</w:t>
      </w:r>
      <w:r>
        <w:t xml:space="preserve"> </w:t>
      </w:r>
      <w:r w:rsidRPr="00BB3537">
        <w:t>budynku gospodarczego i</w:t>
      </w:r>
      <w:r>
        <w:t> </w:t>
      </w:r>
      <w:r w:rsidRPr="00BB3537">
        <w:t>punkt</w:t>
      </w:r>
      <w:r>
        <w:t>u</w:t>
      </w:r>
      <w:r w:rsidRPr="00BB3537">
        <w:t xml:space="preserve"> gastronomicznego należy uziemić</w:t>
      </w:r>
      <w:r>
        <w:t xml:space="preserve">. </w:t>
      </w:r>
      <w:r w:rsidRPr="00BB3537">
        <w:t>W tym celu na</w:t>
      </w:r>
      <w:r>
        <w:t xml:space="preserve"> </w:t>
      </w:r>
      <w:r w:rsidRPr="00BB3537">
        <w:t>d</w:t>
      </w:r>
      <w:r>
        <w:t>nie rowu</w:t>
      </w:r>
      <w:r w:rsidRPr="00BB3537">
        <w:t xml:space="preserve"> kablowego należy ułożyć bednarkę uziemiającą</w:t>
      </w:r>
      <w:r>
        <w:t xml:space="preserve"> FeZn 30x4mm. </w:t>
      </w:r>
      <w:r w:rsidRPr="00BB3537">
        <w:t>Wartość uziemienia każdego punktu</w:t>
      </w:r>
      <w:r>
        <w:t xml:space="preserve"> PEN </w:t>
      </w:r>
      <w:r w:rsidRPr="00BB3537">
        <w:t>nie powinna przekroczyć</w:t>
      </w:r>
      <w:r>
        <w:t xml:space="preserve"> 5Ω</w:t>
      </w:r>
      <w:r w:rsidRPr="00BB3537">
        <w:t xml:space="preserve"> w najbardziej niekorzystnych</w:t>
      </w:r>
      <w:r>
        <w:t xml:space="preserve"> </w:t>
      </w:r>
      <w:r w:rsidRPr="00BB3537">
        <w:t>warunkach pogodowych</w:t>
      </w:r>
      <w:r>
        <w:t>.</w:t>
      </w:r>
    </w:p>
    <w:p w14:paraId="3E7F9514" w14:textId="74C67703" w:rsidR="00BB3537" w:rsidRPr="00FD0585" w:rsidRDefault="00BB3537" w:rsidP="00BB3537">
      <w:pPr>
        <w:pStyle w:val="Nagwek1"/>
        <w:numPr>
          <w:ilvl w:val="0"/>
          <w:numId w:val="6"/>
        </w:numPr>
        <w:tabs>
          <w:tab w:val="left" w:pos="426"/>
        </w:tabs>
        <w:spacing w:before="120" w:after="120"/>
        <w:ind w:left="0" w:firstLine="0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12" w:name="_Toc184297574"/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Ochrona przewciwp</w:t>
      </w:r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rzepięc</w:t>
      </w:r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iowa</w:t>
      </w:r>
      <w:bookmarkEnd w:id="12"/>
    </w:p>
    <w:p w14:paraId="559133DD" w14:textId="0F43BC5E" w:rsidR="00BB3537" w:rsidRDefault="00BB3537" w:rsidP="00BB3537">
      <w:pPr>
        <w:pStyle w:val="standard1"/>
        <w:ind w:firstLine="708"/>
        <w:jc w:val="both"/>
      </w:pPr>
      <w:r w:rsidRPr="00BB3537">
        <w:t>Dla ochrony przeciwprzepięciowej</w:t>
      </w:r>
      <w:r>
        <w:t xml:space="preserve"> </w:t>
      </w:r>
      <w:r w:rsidRPr="00BB3537">
        <w:t>instalacji elektrycznej w budynku gospodarczym oraz w punkcie gastronomicznym w rozdzielnicach obwodowych</w:t>
      </w:r>
      <w:r w:rsidR="003A0B53" w:rsidRPr="003A0B53">
        <w:t xml:space="preserve"> zabudować należy </w:t>
      </w:r>
      <w:r w:rsidR="00025FF2">
        <w:t xml:space="preserve">modułowe kombinowane </w:t>
      </w:r>
      <w:r w:rsidR="003A0B53" w:rsidRPr="003A0B53">
        <w:t>ograniczniki przepięć typu</w:t>
      </w:r>
      <w:r w:rsidR="003A0B53">
        <w:t xml:space="preserve"> 1 + </w:t>
      </w:r>
      <w:r w:rsidR="003A0B53" w:rsidRPr="003A0B53">
        <w:t>typu</w:t>
      </w:r>
      <w:r w:rsidR="003A0B53">
        <w:t xml:space="preserve"> 2.</w:t>
      </w:r>
    </w:p>
    <w:p w14:paraId="6156357D" w14:textId="15DC63FB" w:rsidR="00025FF2" w:rsidRPr="00FD0585" w:rsidRDefault="00025FF2" w:rsidP="00025FF2">
      <w:pPr>
        <w:pStyle w:val="Nagwek1"/>
        <w:numPr>
          <w:ilvl w:val="0"/>
          <w:numId w:val="6"/>
        </w:numPr>
        <w:tabs>
          <w:tab w:val="left" w:pos="426"/>
        </w:tabs>
        <w:spacing w:before="120" w:after="120"/>
        <w:ind w:left="0" w:firstLine="0"/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</w:pPr>
      <w:bookmarkStart w:id="13" w:name="_Toc184297575"/>
      <w:r>
        <w:rPr>
          <w:rFonts w:ascii="Arial" w:eastAsia="Times New Roman" w:hAnsi="Arial" w:cs="Arial"/>
          <w:b/>
          <w:color w:val="auto"/>
          <w:kern w:val="0"/>
          <w:sz w:val="24"/>
          <w:szCs w:val="24"/>
          <w:lang w:eastAsia="ar-SA"/>
        </w:rPr>
        <w:t>Dokumentacja powykonawcza</w:t>
      </w:r>
      <w:bookmarkEnd w:id="13"/>
    </w:p>
    <w:p w14:paraId="770A4DC3" w14:textId="0E2A40E6" w:rsidR="00025FF2" w:rsidRDefault="00025FF2" w:rsidP="00025FF2">
      <w:pPr>
        <w:pStyle w:val="standard1"/>
        <w:ind w:firstLine="708"/>
        <w:jc w:val="both"/>
      </w:pPr>
      <w:r>
        <w:t>Do odbioru przedstawić dokumentacje powykonawczą zawierającą:</w:t>
      </w:r>
    </w:p>
    <w:p w14:paraId="0CE4D93C" w14:textId="5B8C9A7A" w:rsidR="00025FF2" w:rsidRDefault="00025FF2" w:rsidP="00025FF2">
      <w:pPr>
        <w:pStyle w:val="standard1"/>
        <w:numPr>
          <w:ilvl w:val="0"/>
          <w:numId w:val="8"/>
        </w:numPr>
        <w:ind w:left="426"/>
        <w:jc w:val="both"/>
      </w:pPr>
      <w:r>
        <w:t xml:space="preserve">projekt </w:t>
      </w:r>
      <w:r>
        <w:t>opisany jako dokumentacja powykonawcza</w:t>
      </w:r>
      <w:r>
        <w:t xml:space="preserve"> (z naniesionymi zmianami nieistotnymi),</w:t>
      </w:r>
    </w:p>
    <w:p w14:paraId="2BF7DE60" w14:textId="4B26F147" w:rsidR="00025FF2" w:rsidRDefault="00025FF2" w:rsidP="00025FF2">
      <w:pPr>
        <w:pStyle w:val="standard1"/>
        <w:numPr>
          <w:ilvl w:val="0"/>
          <w:numId w:val="8"/>
        </w:numPr>
        <w:ind w:left="426"/>
        <w:jc w:val="both"/>
      </w:pPr>
      <w:r>
        <w:t>protokoły pomiaru izolacji kabli, uziemienia ochronnego, skuteczności ochrony przeciwporażeniowej,</w:t>
      </w:r>
    </w:p>
    <w:p w14:paraId="2ECF2001" w14:textId="6A581BF7" w:rsidR="00025FF2" w:rsidRDefault="00025FF2" w:rsidP="00025FF2">
      <w:pPr>
        <w:pStyle w:val="standard1"/>
        <w:numPr>
          <w:ilvl w:val="0"/>
          <w:numId w:val="8"/>
        </w:numPr>
        <w:ind w:left="426"/>
        <w:jc w:val="both"/>
      </w:pPr>
      <w:r>
        <w:t>protokoły odbioru robót ulegających zakryciu,</w:t>
      </w:r>
    </w:p>
    <w:p w14:paraId="579397EF" w14:textId="30031DAA" w:rsidR="00025FF2" w:rsidRDefault="00025FF2" w:rsidP="00025FF2">
      <w:pPr>
        <w:pStyle w:val="standard1"/>
        <w:numPr>
          <w:ilvl w:val="0"/>
          <w:numId w:val="8"/>
        </w:numPr>
        <w:ind w:left="426"/>
        <w:jc w:val="both"/>
      </w:pPr>
      <w:r>
        <w:t>pomiar geodezyjny powykonawczy,</w:t>
      </w:r>
    </w:p>
    <w:p w14:paraId="49CC904C" w14:textId="0C88F8D9" w:rsidR="00025FF2" w:rsidRDefault="00025FF2" w:rsidP="00025FF2">
      <w:pPr>
        <w:pStyle w:val="standard1"/>
        <w:numPr>
          <w:ilvl w:val="0"/>
          <w:numId w:val="8"/>
        </w:numPr>
        <w:ind w:left="426"/>
        <w:jc w:val="both"/>
      </w:pPr>
      <w:r>
        <w:t>certyfikaty dla zastosowanych materiałów.</w:t>
      </w:r>
    </w:p>
    <w:p w14:paraId="6C2EB1F3" w14:textId="77777777" w:rsidR="00025FF2" w:rsidRPr="00FD0585" w:rsidRDefault="00025FF2" w:rsidP="00025FF2">
      <w:pPr>
        <w:pStyle w:val="standard1"/>
        <w:ind w:left="426"/>
        <w:jc w:val="both"/>
      </w:pPr>
    </w:p>
    <w:p w14:paraId="2B296231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6DA8AABE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7AAB3D05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74037135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7E9AB512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02762513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513BE381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6849D9D6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3F3FD6CA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38E0CC08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75B61ED9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7BC0C1B3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3AADFD33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6AE9D9EF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7F15A7FD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6B0D8168" w14:textId="77777777" w:rsidR="00E849C0" w:rsidRDefault="00E849C0" w:rsidP="00E849C0">
      <w:pPr>
        <w:pStyle w:val="Standard"/>
        <w:ind w:left="708"/>
        <w:rPr>
          <w:rFonts w:ascii="Tahoma" w:hAnsi="Tahoma" w:cs="Tahoma"/>
          <w:bCs/>
        </w:rPr>
      </w:pPr>
    </w:p>
    <w:p w14:paraId="1650EEB7" w14:textId="77777777" w:rsidR="00E849C0" w:rsidRPr="00E849C0" w:rsidRDefault="00E849C0" w:rsidP="00E849C0">
      <w:pPr>
        <w:pStyle w:val="Nagwek3"/>
        <w:ind w:left="708" w:hanging="720"/>
        <w:jc w:val="center"/>
        <w:rPr>
          <w:rFonts w:ascii="Arial" w:hAnsi="Arial" w:cs="Arial"/>
          <w:color w:val="auto"/>
          <w:sz w:val="24"/>
          <w:szCs w:val="24"/>
        </w:rPr>
      </w:pPr>
      <w:bookmarkStart w:id="14" w:name="_Toc149116286"/>
      <w:bookmarkStart w:id="15" w:name="_Toc182836369"/>
      <w:bookmarkStart w:id="16" w:name="_Toc182848121"/>
      <w:bookmarkStart w:id="17" w:name="_Toc184297576"/>
      <w:r w:rsidRPr="00E849C0">
        <w:rPr>
          <w:rFonts w:ascii="Arial" w:hAnsi="Arial" w:cs="Arial"/>
          <w:color w:val="auto"/>
          <w:sz w:val="24"/>
          <w:szCs w:val="24"/>
        </w:rPr>
        <w:lastRenderedPageBreak/>
        <w:t>OŚWIADCZENIE PROJEKTANTA</w:t>
      </w:r>
      <w:bookmarkEnd w:id="14"/>
      <w:bookmarkEnd w:id="15"/>
      <w:bookmarkEnd w:id="16"/>
      <w:bookmarkEnd w:id="17"/>
    </w:p>
    <w:p w14:paraId="39E2ACBC" w14:textId="77777777" w:rsidR="00E849C0" w:rsidRPr="00E849C0" w:rsidRDefault="00E849C0" w:rsidP="00E849C0">
      <w:pPr>
        <w:jc w:val="center"/>
        <w:rPr>
          <w:rFonts w:ascii="Arial" w:eastAsia="Lucida Sans Unicode" w:hAnsi="Arial"/>
          <w:kern w:val="1"/>
        </w:rPr>
      </w:pPr>
      <w:bookmarkStart w:id="18" w:name="_Hlk182905971"/>
      <w:r w:rsidRPr="00E849C0">
        <w:rPr>
          <w:rFonts w:ascii="Arial" w:eastAsia="Lucida Sans Unicode" w:hAnsi="Arial"/>
          <w:kern w:val="1"/>
        </w:rPr>
        <w:t xml:space="preserve">o sporządzeniu projektu </w:t>
      </w:r>
      <w:bookmarkStart w:id="19" w:name="_Hlk182836524"/>
      <w:r w:rsidRPr="00E849C0">
        <w:rPr>
          <w:rFonts w:ascii="Arial" w:eastAsia="Lucida Sans Unicode" w:hAnsi="Arial"/>
          <w:kern w:val="1"/>
        </w:rPr>
        <w:t>wykonawczego</w:t>
      </w:r>
      <w:bookmarkEnd w:id="19"/>
      <w:r w:rsidRPr="00E849C0">
        <w:rPr>
          <w:rFonts w:ascii="Arial" w:eastAsia="Lucida Sans Unicode" w:hAnsi="Arial"/>
          <w:kern w:val="1"/>
        </w:rPr>
        <w:t xml:space="preserve"> zgodnie z obowiązującymi przepisami </w:t>
      </w:r>
    </w:p>
    <w:p w14:paraId="4809825C" w14:textId="77777777" w:rsidR="00E849C0" w:rsidRPr="00E849C0" w:rsidRDefault="00E849C0" w:rsidP="00E849C0">
      <w:pPr>
        <w:jc w:val="center"/>
        <w:rPr>
          <w:rFonts w:ascii="Arial" w:hAnsi="Arial"/>
        </w:rPr>
      </w:pPr>
      <w:r w:rsidRPr="00E849C0">
        <w:rPr>
          <w:rFonts w:ascii="Arial" w:eastAsia="Lucida Sans Unicode" w:hAnsi="Arial"/>
          <w:kern w:val="1"/>
        </w:rPr>
        <w:t>oraz zasadami wiedzy technicznej</w:t>
      </w:r>
    </w:p>
    <w:p w14:paraId="2FDAEA00" w14:textId="77777777" w:rsidR="00E849C0" w:rsidRPr="00E849C0" w:rsidRDefault="00E849C0" w:rsidP="00E849C0">
      <w:pPr>
        <w:rPr>
          <w:rFonts w:ascii="Arial" w:hAnsi="Arial"/>
        </w:rPr>
      </w:pPr>
    </w:p>
    <w:p w14:paraId="7C4FCF06" w14:textId="77777777" w:rsidR="00E849C0" w:rsidRPr="00E849C0" w:rsidRDefault="00E849C0" w:rsidP="00E849C0">
      <w:pPr>
        <w:rPr>
          <w:rFonts w:ascii="Arial" w:hAnsi="Arial"/>
        </w:rPr>
      </w:pPr>
    </w:p>
    <w:p w14:paraId="1CC60EE5" w14:textId="77777777" w:rsidR="00E849C0" w:rsidRPr="00E849C0" w:rsidRDefault="00E849C0" w:rsidP="00E849C0">
      <w:pPr>
        <w:jc w:val="both"/>
        <w:rPr>
          <w:rFonts w:ascii="Arial" w:hAnsi="Arial"/>
        </w:rPr>
      </w:pPr>
      <w:r w:rsidRPr="00E849C0">
        <w:rPr>
          <w:rFonts w:ascii="Arial" w:hAnsi="Arial"/>
        </w:rPr>
        <w:t>Na podstawie art. 34, pkt. 3D, ust. 3 ustawy Prawo Budowlane z dnia 7 lipca 1994 (Dz.U.1994 Nr 89 poz. 414 z późniejszymi zmianami) oświadczam, że projekt wykonawczy (opracowanie z listopada 2024r.) dotyczący inwestycji:</w:t>
      </w:r>
    </w:p>
    <w:bookmarkEnd w:id="18"/>
    <w:p w14:paraId="42E1BDFE" w14:textId="77777777" w:rsidR="00E849C0" w:rsidRPr="00E849C0" w:rsidRDefault="00E849C0" w:rsidP="00E849C0">
      <w:pPr>
        <w:pStyle w:val="Standard"/>
        <w:ind w:left="708"/>
        <w:rPr>
          <w:rFonts w:ascii="Arial" w:hAnsi="Arial" w:cs="Tahoma"/>
          <w:bCs/>
        </w:rPr>
      </w:pPr>
      <w:r w:rsidRPr="00E849C0">
        <w:rPr>
          <w:rFonts w:ascii="Arial" w:hAnsi="Arial" w:cs="Tahoma"/>
          <w:bCs/>
        </w:rPr>
        <w:t xml:space="preserve">          </w:t>
      </w:r>
    </w:p>
    <w:p w14:paraId="694280FA" w14:textId="4F697486" w:rsidR="00E849C0" w:rsidRPr="00E849C0" w:rsidRDefault="00E849C0" w:rsidP="00E849C0">
      <w:pPr>
        <w:pStyle w:val="Standard"/>
        <w:ind w:left="708"/>
        <w:rPr>
          <w:rFonts w:ascii="Arial" w:hAnsi="Arial"/>
        </w:rPr>
      </w:pPr>
      <w:r w:rsidRPr="00E849C0">
        <w:rPr>
          <w:rFonts w:ascii="Arial" w:hAnsi="Arial" w:cs="Tahoma"/>
          <w:bCs/>
        </w:rPr>
        <w:t>Temat inwestycji:</w:t>
      </w:r>
    </w:p>
    <w:p w14:paraId="2E8E1E7A" w14:textId="77777777" w:rsidR="00E849C0" w:rsidRPr="00E849C0" w:rsidRDefault="00E849C0" w:rsidP="00E849C0">
      <w:pPr>
        <w:pStyle w:val="Podtytu"/>
        <w:jc w:val="center"/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BUDOWA TERENU ZIELENI URZĄDZONEJ - STREFY INTEGRACJI MIESZKAŃCÓW W GOCZAŁKOWICACH-ZDROJU POPRZEZ NADANIE NOWEJ FUNKCJI DLA TERENU POPRZEMYSŁOWEGO POŁOŻONEGO PRZY UL.SOLANKOWEJ WRAZ Z PRZEBUDOWĄ ISTNIEJĄCEGO NA DZIAŁCE BUDYNKU NA OBIEKT MAŁEJ ARCHITEKTURY ORAZ BUDOWA PARKINGU</w:t>
      </w:r>
    </w:p>
    <w:p w14:paraId="1D33FDAC" w14:textId="77777777" w:rsidR="00E849C0" w:rsidRPr="00E849C0" w:rsidRDefault="00E849C0" w:rsidP="00E849C0">
      <w:pPr>
        <w:rPr>
          <w:rFonts w:ascii="Arial" w:hAnsi="Arial"/>
          <w:lang w:eastAsia="ar-SA" w:bidi="ar-SA"/>
        </w:rPr>
      </w:pPr>
    </w:p>
    <w:p w14:paraId="6E9770AB" w14:textId="77777777" w:rsidR="00E849C0" w:rsidRPr="00E849C0" w:rsidRDefault="00E849C0" w:rsidP="00E849C0">
      <w:pPr>
        <w:pStyle w:val="Podtytu"/>
        <w:jc w:val="center"/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 xml:space="preserve">JEDNOSTKA EWIDENCYJNA: 241001_2 GOCZAŁKOWICE-ZDRÓJ, </w:t>
      </w:r>
    </w:p>
    <w:p w14:paraId="42CA515F" w14:textId="77777777" w:rsidR="00E849C0" w:rsidRPr="00E849C0" w:rsidRDefault="00E849C0" w:rsidP="00E849C0">
      <w:pPr>
        <w:pStyle w:val="Podtytu"/>
        <w:jc w:val="center"/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OBRĘB: 0001 GOCZAŁKOWICE, DZ. NR 1001/31, 1547/31</w:t>
      </w:r>
    </w:p>
    <w:p w14:paraId="66A09016" w14:textId="77777777" w:rsidR="00E849C0" w:rsidRPr="00FD0585" w:rsidRDefault="00E849C0" w:rsidP="00E849C0">
      <w:pPr>
        <w:rPr>
          <w:rFonts w:ascii="Arial" w:hAnsi="Arial"/>
          <w:lang w:eastAsia="ar-SA" w:bidi="ar-SA"/>
        </w:rPr>
      </w:pPr>
    </w:p>
    <w:p w14:paraId="38C48F62" w14:textId="77777777" w:rsidR="00E849C0" w:rsidRPr="00FD0585" w:rsidRDefault="00E849C0" w:rsidP="00E849C0">
      <w:pPr>
        <w:pStyle w:val="Podtytu"/>
        <w:jc w:val="center"/>
        <w:rPr>
          <w:rFonts w:ascii="Arial" w:eastAsia="Times New Roman" w:hAnsi="Arial" w:cs="Arial"/>
          <w:b/>
          <w:i/>
          <w:iCs/>
          <w:spacing w:val="0"/>
          <w:sz w:val="32"/>
          <w:szCs w:val="32"/>
          <w:lang w:eastAsia="pl-PL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Lucida Sans Unicode" w:hAnsi="Arial" w:cs="Arial"/>
          <w:b/>
          <w:bCs/>
          <w:color w:val="auto"/>
          <w:spacing w:val="0"/>
          <w:kern w:val="28"/>
          <w:sz w:val="32"/>
          <w:szCs w:val="32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PROJEKT TECHNICZNY - BRANŻA ELEKTRYCZNA</w:t>
      </w:r>
    </w:p>
    <w:p w14:paraId="67BD71F3" w14:textId="77777777" w:rsidR="00E849C0" w:rsidRPr="00FD0585" w:rsidRDefault="00E849C0" w:rsidP="00E849C0">
      <w:pPr>
        <w:pStyle w:val="Tytu"/>
        <w:rPr>
          <w:rFonts w:ascii="Arial" w:eastAsia="Times New Roman" w:hAnsi="Arial" w:cs="Arial"/>
          <w:spacing w:val="20"/>
          <w:sz w:val="28"/>
          <w:szCs w:val="28"/>
          <w:lang w:bidi="ar-SA"/>
          <w14:shadow w14:blurRad="0" w14:dist="17957" w14:dir="2700000" w14:sx="100000" w14:sy="100000" w14:kx="0" w14:ky="0" w14:algn="b">
            <w14:srgbClr w14:val="000000"/>
          </w14:shadow>
        </w:rPr>
      </w:pPr>
    </w:p>
    <w:p w14:paraId="69C95ED3" w14:textId="77777777" w:rsidR="00E849C0" w:rsidRPr="00FD0585" w:rsidRDefault="00E849C0" w:rsidP="00E849C0">
      <w:pPr>
        <w:pStyle w:val="Tytu"/>
        <w:rPr>
          <w:rFonts w:ascii="Arial" w:eastAsia="Times New Roman" w:hAnsi="Arial" w:cs="Arial"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LOKALIZACJA</w:t>
      </w:r>
    </w:p>
    <w:p w14:paraId="6D47C5E7" w14:textId="77777777" w:rsidR="00E849C0" w:rsidRPr="00FD0585" w:rsidRDefault="00E849C0" w:rsidP="00E849C0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INWESTYCJI</w:t>
      </w: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:</w:t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  <w:t>Goczałkowice-Zdrój ul. Solankowa</w:t>
      </w:r>
    </w:p>
    <w:p w14:paraId="7580156B" w14:textId="77777777" w:rsidR="00E849C0" w:rsidRPr="00FD0585" w:rsidRDefault="00E849C0" w:rsidP="00E849C0">
      <w:pPr>
        <w:pStyle w:val="Tytu"/>
        <w:rPr>
          <w:rFonts w:ascii="Arial" w:hAnsi="Arial" w:cs="Arial"/>
        </w:rPr>
      </w:pPr>
      <w:r w:rsidRPr="00FD0585">
        <w:rPr>
          <w:rFonts w:ascii="Arial" w:hAnsi="Arial" w:cs="Arial"/>
          <w:lang w:bidi="ar-SA"/>
        </w:rPr>
        <w:tab/>
      </w:r>
      <w:r w:rsidRPr="00FD0585">
        <w:rPr>
          <w:rFonts w:ascii="Arial" w:hAnsi="Arial" w:cs="Arial"/>
          <w:lang w:bidi="ar-SA"/>
        </w:rPr>
        <w:tab/>
      </w:r>
      <w:r w:rsidRPr="00FD0585">
        <w:rPr>
          <w:rFonts w:ascii="Arial" w:hAnsi="Arial" w:cs="Arial"/>
          <w:lang w:bidi="ar-SA"/>
        </w:rPr>
        <w:tab/>
      </w:r>
    </w:p>
    <w:p w14:paraId="4DC2964B" w14:textId="77777777" w:rsidR="00E849C0" w:rsidRPr="00FD0585" w:rsidRDefault="00E849C0" w:rsidP="00E849C0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spacing w:val="40"/>
          <w:sz w:val="28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INWESTOR</w:t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>:</w:t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sz w:val="24"/>
          <w:szCs w:val="20"/>
          <w:lang w:eastAsia="pl-PL"/>
          <w14:shadow w14:blurRad="0" w14:dist="17957" w14:dir="2700000" w14:sx="100000" w14:sy="100000" w14:kx="0" w14:ky="0" w14:algn="b">
            <w14:srgbClr w14:val="000000"/>
          </w14:shadow>
        </w:rPr>
        <w:tab/>
        <w:t>G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>mina Goczałkowice - Zdrój</w:t>
      </w:r>
    </w:p>
    <w:p w14:paraId="3D0C8ECB" w14:textId="77777777" w:rsidR="00E849C0" w:rsidRPr="00FD0585" w:rsidRDefault="00E849C0" w:rsidP="00E849C0">
      <w:pPr>
        <w:pStyle w:val="Tytu"/>
        <w:rPr>
          <w:rFonts w:ascii="Arial" w:hAnsi="Arial" w:cs="Arial"/>
        </w:rPr>
      </w:pP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ab/>
        <w:t xml:space="preserve">ul. 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>Szkolna 13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 w:bidi="ar-SA"/>
          <w14:shadow w14:blurRad="0" w14:dist="17957" w14:dir="2700000" w14:sx="100000" w14:sy="100000" w14:kx="0" w14:ky="0" w14:algn="b">
            <w14:srgbClr w14:val="000000"/>
          </w14:shadow>
        </w:rPr>
        <w:t xml:space="preserve">, </w:t>
      </w:r>
      <w:r w:rsidRPr="00FD0585">
        <w:rPr>
          <w:rFonts w:ascii="Arial" w:eastAsia="Times New Roman" w:hAnsi="Arial" w:cs="Arial"/>
          <w:b/>
          <w:bCs/>
          <w:spacing w:val="0"/>
          <w:kern w:val="0"/>
          <w:sz w:val="24"/>
          <w:szCs w:val="20"/>
          <w:lang/>
          <w14:shadow w14:blurRad="0" w14:dist="17957" w14:dir="2700000" w14:sx="100000" w14:sy="100000" w14:kx="0" w14:ky="0" w14:algn="b">
            <w14:srgbClr w14:val="000000"/>
          </w14:shadow>
        </w:rPr>
        <w:t>43-230 Goczałkowice - Zdrój</w:t>
      </w:r>
    </w:p>
    <w:p w14:paraId="25CEC988" w14:textId="77777777" w:rsidR="00E849C0" w:rsidRPr="00FD0585" w:rsidRDefault="00E849C0" w:rsidP="00E849C0">
      <w:pPr>
        <w:pStyle w:val="Tytu"/>
        <w:rPr>
          <w:rFonts w:ascii="Arial" w:hAnsi="Arial" w:cs="Arial"/>
        </w:rPr>
      </w:pPr>
    </w:p>
    <w:p w14:paraId="36C95E1B" w14:textId="77777777" w:rsidR="00E849C0" w:rsidRDefault="00E849C0" w:rsidP="00E849C0">
      <w:pPr>
        <w:pStyle w:val="Standard"/>
        <w:ind w:left="708"/>
        <w:rPr>
          <w:rFonts w:ascii="Arial" w:hAnsi="Arial" w:cs="Tahoma"/>
          <w:bCs/>
          <w:sz w:val="18"/>
          <w:szCs w:val="18"/>
        </w:rPr>
      </w:pPr>
    </w:p>
    <w:p w14:paraId="0AE7E143" w14:textId="77777777" w:rsidR="00E849C0" w:rsidRPr="00E849C0" w:rsidRDefault="00E849C0" w:rsidP="00E849C0">
      <w:pPr>
        <w:pStyle w:val="Standard"/>
        <w:ind w:left="708"/>
        <w:jc w:val="both"/>
        <w:rPr>
          <w:rFonts w:ascii="Arial" w:hAnsi="Arial" w:cs="Tahoma"/>
        </w:rPr>
      </w:pPr>
    </w:p>
    <w:p w14:paraId="4FE9F5B7" w14:textId="4BB6D85C" w:rsidR="00E849C0" w:rsidRPr="00E849C0" w:rsidRDefault="00E849C0" w:rsidP="00E849C0">
      <w:pPr>
        <w:pStyle w:val="Podtytu"/>
        <w:jc w:val="both"/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</w:pPr>
      <w:r w:rsidRPr="00E849C0">
        <w:rPr>
          <w:rFonts w:ascii="Arial" w:hAnsi="Arial" w:cs="Tahoma"/>
          <w:bCs/>
          <w:color w:val="auto"/>
          <w:sz w:val="24"/>
          <w:szCs w:val="24"/>
        </w:rPr>
        <w:t xml:space="preserve">Niniejszym oświadczam, iż projekt </w:t>
      </w:r>
      <w:r w:rsidRPr="00E849C0">
        <w:rPr>
          <w:rFonts w:ascii="Arial" w:hAnsi="Arial" w:cs="Tahoma"/>
          <w:bCs/>
          <w:color w:val="auto"/>
          <w:sz w:val="24"/>
          <w:szCs w:val="24"/>
        </w:rPr>
        <w:t>techniczny instalacji elektrycznej</w:t>
      </w:r>
      <w:r w:rsidRPr="00E849C0">
        <w:rPr>
          <w:rFonts w:ascii="Arial" w:hAnsi="Arial" w:cs="Tahoma"/>
          <w:bCs/>
          <w:color w:val="auto"/>
          <w:sz w:val="24"/>
          <w:szCs w:val="24"/>
        </w:rPr>
        <w:t xml:space="preserve"> dla inwestycji pn. </w:t>
      </w: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Budowa terenu zieleni urządzonej -</w:t>
      </w: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 </w:t>
      </w: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strefy integracji mieszkańców w</w:t>
      </w: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 </w:t>
      </w:r>
      <w:r w:rsidRPr="00E849C0">
        <w:rPr>
          <w:rFonts w:ascii="Arial" w:eastAsia="Lucida Sans Unicode" w:hAnsi="Arial" w:cs="Arial"/>
          <w:b/>
          <w:bCs/>
          <w:color w:val="auto"/>
          <w:spacing w:val="0"/>
          <w:kern w:val="28"/>
          <w:sz w:val="24"/>
          <w:szCs w:val="24"/>
          <w:lang w:eastAsia="ar-SA"/>
          <w14:shadow w14:blurRad="0" w14:dist="17957" w14:dir="2700000" w14:sx="100000" w14:sy="100000" w14:kx="0" w14:ky="0" w14:algn="b">
            <w14:srgbClr w14:val="000000"/>
          </w14:shadow>
        </w:rPr>
        <w:t>Goczałkowicach-Zdroju poprzez nadanie nowej funkcji dla terenu poprzemysłowego położonego przy ul.Solankowej wraz z przebudową istniejącego na działce budynku na obiekt małej architektury oraz budowa parkingu</w:t>
      </w:r>
    </w:p>
    <w:p w14:paraId="7CB96C93" w14:textId="5D84539B" w:rsidR="00E849C0" w:rsidRPr="00E849C0" w:rsidRDefault="00E849C0" w:rsidP="00E849C0">
      <w:pPr>
        <w:pStyle w:val="Standard"/>
        <w:jc w:val="both"/>
        <w:rPr>
          <w:rFonts w:ascii="Arial" w:hAnsi="Arial"/>
        </w:rPr>
      </w:pPr>
      <w:r w:rsidRPr="00E849C0">
        <w:rPr>
          <w:rFonts w:ascii="Arial" w:hAnsi="Arial" w:cs="Tahoma"/>
          <w:b/>
          <w:bCs/>
        </w:rPr>
        <w:t xml:space="preserve"> </w:t>
      </w:r>
      <w:r w:rsidRPr="00E849C0">
        <w:rPr>
          <w:rFonts w:ascii="Arial" w:hAnsi="Arial" w:cs="Tahoma"/>
          <w:bCs/>
        </w:rPr>
        <w:t>sporządzono zgodnie z obowiązującymi przepisami oraz zasadami wiedzy technicznej.</w:t>
      </w:r>
    </w:p>
    <w:p w14:paraId="70874E2B" w14:textId="77777777" w:rsidR="00E849C0" w:rsidRPr="00E849C0" w:rsidRDefault="00E849C0" w:rsidP="00E849C0">
      <w:pPr>
        <w:pStyle w:val="Standard"/>
        <w:ind w:left="348"/>
        <w:jc w:val="both"/>
        <w:rPr>
          <w:rFonts w:ascii="Arial" w:hAnsi="Arial" w:cs="Tahoma"/>
          <w:bCs/>
        </w:rPr>
      </w:pPr>
    </w:p>
    <w:p w14:paraId="12348984" w14:textId="77777777" w:rsidR="00E849C0" w:rsidRDefault="00E849C0" w:rsidP="00E849C0">
      <w:pPr>
        <w:pStyle w:val="Standard"/>
        <w:ind w:left="348"/>
        <w:rPr>
          <w:rFonts w:ascii="Arial" w:hAnsi="Arial" w:cs="Tahoma"/>
          <w:bCs/>
          <w:sz w:val="18"/>
          <w:szCs w:val="18"/>
        </w:rPr>
      </w:pPr>
    </w:p>
    <w:p w14:paraId="048C3F89" w14:textId="77777777" w:rsidR="00E849C0" w:rsidRDefault="00E849C0" w:rsidP="00E849C0">
      <w:pPr>
        <w:pStyle w:val="Standard"/>
        <w:ind w:left="348"/>
        <w:rPr>
          <w:rFonts w:ascii="Arial" w:hAnsi="Arial" w:cs="Tahoma"/>
          <w:bCs/>
          <w:sz w:val="18"/>
          <w:szCs w:val="18"/>
        </w:rPr>
      </w:pPr>
    </w:p>
    <w:p w14:paraId="136E0F30" w14:textId="77777777" w:rsidR="00E849C0" w:rsidRDefault="00E849C0" w:rsidP="00E849C0">
      <w:pPr>
        <w:pStyle w:val="Standard"/>
        <w:ind w:left="348"/>
        <w:rPr>
          <w:rFonts w:ascii="Arial" w:hAnsi="Arial" w:cs="Tahoma"/>
          <w:sz w:val="18"/>
          <w:szCs w:val="18"/>
        </w:rPr>
      </w:pPr>
    </w:p>
    <w:p w14:paraId="0049628F" w14:textId="77777777" w:rsidR="00E849C0" w:rsidRDefault="00E849C0" w:rsidP="00E849C0">
      <w:pPr>
        <w:pStyle w:val="Standard"/>
        <w:ind w:left="714"/>
        <w:rPr>
          <w:rFonts w:ascii="Arial" w:hAnsi="Arial" w:cs="Tahoma"/>
          <w:sz w:val="18"/>
          <w:szCs w:val="18"/>
        </w:rPr>
      </w:pP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  <w:t>…....................</w:t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</w:p>
    <w:p w14:paraId="1A56AB51" w14:textId="77777777" w:rsidR="00E849C0" w:rsidRDefault="00E849C0" w:rsidP="00E849C0">
      <w:pPr>
        <w:pStyle w:val="Standard"/>
        <w:ind w:left="734"/>
        <w:rPr>
          <w:rFonts w:ascii="Arial" w:hAnsi="Arial" w:cs="Tahoma"/>
          <w:sz w:val="18"/>
          <w:szCs w:val="18"/>
        </w:rPr>
      </w:pP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  <w:t>projektant</w:t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  <w:r>
        <w:rPr>
          <w:rFonts w:ascii="Arial" w:hAnsi="Arial" w:cs="Tahoma"/>
          <w:sz w:val="18"/>
          <w:szCs w:val="18"/>
        </w:rPr>
        <w:tab/>
      </w:r>
    </w:p>
    <w:p w14:paraId="09F71214" w14:textId="77777777" w:rsidR="00E849C0" w:rsidRDefault="00E849C0" w:rsidP="00E849C0">
      <w:pPr>
        <w:pStyle w:val="Standard"/>
        <w:ind w:left="734"/>
        <w:rPr>
          <w:rFonts w:ascii="Arial" w:hAnsi="Arial" w:cs="Tahoma"/>
          <w:sz w:val="18"/>
          <w:szCs w:val="18"/>
        </w:rPr>
      </w:pPr>
    </w:p>
    <w:p w14:paraId="667D4E54" w14:textId="77777777" w:rsidR="00E849C0" w:rsidRDefault="00E849C0" w:rsidP="00E849C0">
      <w:pPr>
        <w:pStyle w:val="Standard"/>
        <w:ind w:left="734"/>
        <w:rPr>
          <w:rFonts w:ascii="Arial" w:hAnsi="Arial" w:cs="Tahoma"/>
          <w:sz w:val="18"/>
          <w:szCs w:val="18"/>
        </w:rPr>
      </w:pPr>
    </w:p>
    <w:p w14:paraId="66582FF9" w14:textId="77777777" w:rsidR="00E849C0" w:rsidRDefault="00E849C0" w:rsidP="00E849C0">
      <w:pPr>
        <w:pStyle w:val="Standard"/>
        <w:ind w:left="734"/>
        <w:rPr>
          <w:rFonts w:ascii="Arial" w:hAnsi="Arial" w:cs="Tahoma"/>
          <w:sz w:val="18"/>
          <w:szCs w:val="18"/>
        </w:rPr>
      </w:pPr>
    </w:p>
    <w:p w14:paraId="60355AE4" w14:textId="77777777" w:rsidR="00E849C0" w:rsidRDefault="00E849C0" w:rsidP="00E849C0">
      <w:pPr>
        <w:pStyle w:val="Standard"/>
        <w:ind w:left="734"/>
        <w:rPr>
          <w:rFonts w:ascii="Arial" w:hAnsi="Arial" w:cs="Tahoma"/>
          <w:sz w:val="18"/>
          <w:szCs w:val="18"/>
        </w:rPr>
      </w:pPr>
    </w:p>
    <w:p w14:paraId="090329DC" w14:textId="13E8D495" w:rsidR="00025FF2" w:rsidRPr="00FD0585" w:rsidRDefault="00E849C0" w:rsidP="00E849C0">
      <w:pPr>
        <w:pStyle w:val="Standard"/>
        <w:ind w:left="734"/>
        <w:jc w:val="center"/>
      </w:pPr>
      <w:r>
        <w:rPr>
          <w:rFonts w:ascii="Arial" w:hAnsi="Arial" w:cs="Tahoma"/>
          <w:sz w:val="18"/>
          <w:szCs w:val="18"/>
        </w:rPr>
        <w:t>05.12.2024</w:t>
      </w:r>
      <w:r>
        <w:rPr>
          <w:rFonts w:ascii="Arial" w:hAnsi="Arial" w:cs="Tahoma"/>
          <w:sz w:val="18"/>
          <w:szCs w:val="18"/>
        </w:rPr>
        <w:t>r</w:t>
      </w:r>
    </w:p>
    <w:sectPr w:rsidR="00025FF2" w:rsidRPr="00FD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DD18AD"/>
    <w:multiLevelType w:val="multilevel"/>
    <w:tmpl w:val="C89CA8F4"/>
    <w:styleLink w:val="WW8Num3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493074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A671453"/>
    <w:multiLevelType w:val="multilevel"/>
    <w:tmpl w:val="4C4A433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sz w:val="22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4CC027B4"/>
    <w:multiLevelType w:val="hybridMultilevel"/>
    <w:tmpl w:val="990A9124"/>
    <w:lvl w:ilvl="0" w:tplc="1C927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051A3"/>
    <w:multiLevelType w:val="multilevel"/>
    <w:tmpl w:val="613496BE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5" w15:restartNumberingAfterBreak="0">
    <w:nsid w:val="59B95128"/>
    <w:multiLevelType w:val="hybridMultilevel"/>
    <w:tmpl w:val="7EE486D8"/>
    <w:lvl w:ilvl="0" w:tplc="FB6E2F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657B3"/>
    <w:multiLevelType w:val="hybridMultilevel"/>
    <w:tmpl w:val="631810C2"/>
    <w:lvl w:ilvl="0" w:tplc="E168E5F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0249">
    <w:abstractNumId w:val="0"/>
  </w:num>
  <w:num w:numId="2" w16cid:durableId="1100875464">
    <w:abstractNumId w:val="4"/>
  </w:num>
  <w:num w:numId="3" w16cid:durableId="1497720979">
    <w:abstractNumId w:val="0"/>
    <w:lvlOverride w:ilvl="0"/>
  </w:num>
  <w:num w:numId="4" w16cid:durableId="165023153">
    <w:abstractNumId w:val="6"/>
  </w:num>
  <w:num w:numId="5" w16cid:durableId="1765612438">
    <w:abstractNumId w:val="5"/>
  </w:num>
  <w:num w:numId="6" w16cid:durableId="1644888195">
    <w:abstractNumId w:val="1"/>
  </w:num>
  <w:num w:numId="7" w16cid:durableId="46074726">
    <w:abstractNumId w:val="2"/>
  </w:num>
  <w:num w:numId="8" w16cid:durableId="9096603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235"/>
    <w:rsid w:val="00014C64"/>
    <w:rsid w:val="00025FF2"/>
    <w:rsid w:val="0004320C"/>
    <w:rsid w:val="00056667"/>
    <w:rsid w:val="00182235"/>
    <w:rsid w:val="001B345D"/>
    <w:rsid w:val="00261455"/>
    <w:rsid w:val="003A0B53"/>
    <w:rsid w:val="0043461B"/>
    <w:rsid w:val="0046220D"/>
    <w:rsid w:val="005E3E7C"/>
    <w:rsid w:val="00677E49"/>
    <w:rsid w:val="006F3238"/>
    <w:rsid w:val="007D61FB"/>
    <w:rsid w:val="0087516E"/>
    <w:rsid w:val="0094019B"/>
    <w:rsid w:val="00A376CB"/>
    <w:rsid w:val="00B439E9"/>
    <w:rsid w:val="00BB3537"/>
    <w:rsid w:val="00E33E92"/>
    <w:rsid w:val="00E527FF"/>
    <w:rsid w:val="00E71777"/>
    <w:rsid w:val="00E849C0"/>
    <w:rsid w:val="00F64830"/>
    <w:rsid w:val="00FD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A35BF"/>
  <w15:chartTrackingRefBased/>
  <w15:docId w15:val="{FA60D368-8C7E-4E8B-98D9-CE79276F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9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2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2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2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2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2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23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23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23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23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2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2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2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2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2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2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2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2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2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23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2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2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2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2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2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22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2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2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235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18223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ableContentsuser">
    <w:name w:val="Table Contents (user)"/>
    <w:basedOn w:val="Standard"/>
    <w:rsid w:val="00182235"/>
    <w:pPr>
      <w:suppressLineNumbers/>
    </w:pPr>
  </w:style>
  <w:style w:type="paragraph" w:styleId="Lista2">
    <w:name w:val="List 2"/>
    <w:basedOn w:val="Standard"/>
    <w:rsid w:val="00182235"/>
    <w:pPr>
      <w:ind w:left="566" w:hanging="283"/>
    </w:pPr>
    <w:rPr>
      <w:rFonts w:ascii="Arial" w:hAnsi="Arial"/>
      <w:sz w:val="21"/>
      <w:lang w:val="sk-SK"/>
    </w:rPr>
  </w:style>
  <w:style w:type="paragraph" w:customStyle="1" w:styleId="Lista21">
    <w:name w:val="Lista 21"/>
    <w:basedOn w:val="Standard"/>
    <w:rsid w:val="00182235"/>
    <w:pPr>
      <w:ind w:left="566" w:hanging="283"/>
    </w:pPr>
    <w:rPr>
      <w:rFonts w:ascii="Arial" w:hAnsi="Arial"/>
      <w:sz w:val="21"/>
      <w:lang w:val="sk-SK"/>
    </w:rPr>
  </w:style>
  <w:style w:type="paragraph" w:customStyle="1" w:styleId="standard1">
    <w:name w:val="standard1"/>
    <w:basedOn w:val="Normalny"/>
    <w:rsid w:val="00FD0585"/>
    <w:rPr>
      <w:rFonts w:ascii="Arial" w:hAnsi="Arial"/>
    </w:rPr>
  </w:style>
  <w:style w:type="numbering" w:customStyle="1" w:styleId="WW8Num3">
    <w:name w:val="WW8Num3"/>
    <w:basedOn w:val="Bezlisty"/>
    <w:rsid w:val="00FD0585"/>
    <w:pPr>
      <w:numPr>
        <w:numId w:val="1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77E49"/>
    <w:pPr>
      <w:widowControl/>
      <w:suppressAutoHyphens w:val="0"/>
      <w:autoSpaceDN/>
      <w:spacing w:before="240" w:after="0" w:line="259" w:lineRule="auto"/>
      <w:textAlignment w:val="auto"/>
      <w:outlineLvl w:val="9"/>
    </w:pPr>
    <w:rPr>
      <w:kern w:val="0"/>
      <w:sz w:val="32"/>
      <w:szCs w:val="32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677E49"/>
    <w:pPr>
      <w:spacing w:after="100"/>
    </w:pPr>
    <w:rPr>
      <w:rFonts w:cs="Mangal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677E49"/>
    <w:pPr>
      <w:spacing w:after="100"/>
      <w:ind w:left="480"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677E4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66B54-93C7-47F5-9BC0-3DB05076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1420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Zontek</dc:creator>
  <cp:keywords/>
  <dc:description/>
  <cp:lastModifiedBy>Piotr Zontek</cp:lastModifiedBy>
  <cp:revision>10</cp:revision>
  <dcterms:created xsi:type="dcterms:W3CDTF">2024-12-05T08:33:00Z</dcterms:created>
  <dcterms:modified xsi:type="dcterms:W3CDTF">2024-12-05T12:30:00Z</dcterms:modified>
</cp:coreProperties>
</file>